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58306" w14:textId="3CD9082E" w:rsidR="00BC1A3F" w:rsidRPr="00A01031" w:rsidRDefault="009329AE" w:rsidP="00A0103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eastAsia="zh-CN" w:bidi="hi-IN"/>
        </w:rPr>
      </w:pPr>
      <w:bookmarkStart w:id="0" w:name="_Hlk192752176"/>
      <w:r w:rsidRPr="00BC1A3F">
        <w:rPr>
          <w:rFonts w:ascii="Times New Roman" w:eastAsia="Times New Roman" w:hAnsi="Times New Roman" w:cs="Times New Roman"/>
          <w:b/>
          <w:kern w:val="3"/>
          <w:sz w:val="24"/>
          <w:szCs w:val="24"/>
          <w:lang w:eastAsia="zh-CN" w:bidi="hi-IN"/>
        </w:rPr>
        <w:t>Vabariigi Valitsuse korralduse</w:t>
      </w:r>
      <w:bookmarkStart w:id="1" w:name="_Hlk193980218"/>
      <w:r w:rsidR="00A01031" w:rsidRPr="00A01031">
        <w:rPr>
          <w:rFonts w:ascii="Times New Roman" w:hAnsi="Times New Roman" w:cs="Times New Roman"/>
          <w:b/>
          <w:bCs/>
          <w:sz w:val="24"/>
          <w:szCs w:val="24"/>
        </w:rPr>
        <w:t xml:space="preserve"> </w:t>
      </w:r>
      <w:r w:rsidR="00A01031">
        <w:rPr>
          <w:rFonts w:ascii="Times New Roman" w:hAnsi="Times New Roman" w:cs="Times New Roman"/>
          <w:b/>
          <w:bCs/>
          <w:sz w:val="24"/>
          <w:szCs w:val="24"/>
        </w:rPr>
        <w:t>„</w:t>
      </w:r>
      <w:r w:rsidR="00A01031" w:rsidRPr="00A01031">
        <w:rPr>
          <w:rFonts w:ascii="Times New Roman" w:eastAsia="Times New Roman" w:hAnsi="Times New Roman" w:cs="Times New Roman"/>
          <w:b/>
          <w:bCs/>
          <w:kern w:val="3"/>
          <w:sz w:val="24"/>
          <w:szCs w:val="24"/>
          <w:lang w:eastAsia="zh-CN" w:bidi="hi-IN"/>
        </w:rPr>
        <w:t>Viisanõude kehtestamine Gruusia diplomaatiliste passide ja teenistuspasside kasutajate suhtes ja Vabariigi Valitsuse 20. novembri 2006. a korralduse nr 635 „Viisanõudest loobumine Gruusia diplomaatiliste passide kasutajate suhtes“ kehtetuks tunnistami</w:t>
      </w:r>
      <w:r w:rsidR="00A01031">
        <w:rPr>
          <w:rFonts w:ascii="Times New Roman" w:eastAsia="Times New Roman" w:hAnsi="Times New Roman" w:cs="Times New Roman"/>
          <w:b/>
          <w:bCs/>
          <w:kern w:val="3"/>
          <w:sz w:val="24"/>
          <w:szCs w:val="24"/>
          <w:lang w:eastAsia="zh-CN" w:bidi="hi-IN"/>
        </w:rPr>
        <w:t>s</w:t>
      </w:r>
      <w:r w:rsidR="00A01031" w:rsidRPr="00A01031">
        <w:rPr>
          <w:rFonts w:ascii="Times New Roman" w:eastAsia="Times New Roman" w:hAnsi="Times New Roman" w:cs="Times New Roman"/>
          <w:b/>
          <w:bCs/>
          <w:kern w:val="3"/>
          <w:sz w:val="24"/>
          <w:szCs w:val="24"/>
          <w:lang w:eastAsia="zh-CN" w:bidi="hi-IN"/>
        </w:rPr>
        <w:t>e</w:t>
      </w:r>
      <w:r w:rsidR="00A01031">
        <w:rPr>
          <w:rFonts w:ascii="Times New Roman" w:eastAsia="Times New Roman" w:hAnsi="Times New Roman" w:cs="Times New Roman"/>
          <w:b/>
          <w:bCs/>
          <w:kern w:val="3"/>
          <w:sz w:val="24"/>
          <w:szCs w:val="24"/>
          <w:lang w:eastAsia="zh-CN" w:bidi="hi-IN"/>
        </w:rPr>
        <w:t>“ eelnõu</w:t>
      </w:r>
      <w:bookmarkEnd w:id="0"/>
      <w:bookmarkEnd w:id="1"/>
    </w:p>
    <w:p w14:paraId="71535649" w14:textId="77777777" w:rsidR="00C06300" w:rsidRPr="00796F28" w:rsidRDefault="00C06300" w:rsidP="00C06300">
      <w:pPr>
        <w:widowControl w:val="0"/>
        <w:suppressAutoHyphens/>
        <w:autoSpaceDE w:val="0"/>
        <w:autoSpaceDN w:val="0"/>
        <w:spacing w:after="0" w:line="240" w:lineRule="auto"/>
        <w:jc w:val="center"/>
        <w:rPr>
          <w:rFonts w:ascii="Times New Roman" w:eastAsia="Times New Roman" w:hAnsi="Times New Roman" w:cs="Times New Roman"/>
          <w:bCs/>
          <w:kern w:val="3"/>
          <w:sz w:val="24"/>
          <w:szCs w:val="24"/>
          <w:lang w:eastAsia="zh-CN" w:bidi="hi-IN"/>
        </w:rPr>
      </w:pPr>
      <w:r w:rsidRPr="00796F28">
        <w:rPr>
          <w:rFonts w:ascii="Times New Roman" w:eastAsia="Times New Roman" w:hAnsi="Times New Roman" w:cs="Times New Roman"/>
          <w:b/>
          <w:bCs/>
          <w:kern w:val="3"/>
          <w:sz w:val="24"/>
          <w:szCs w:val="24"/>
          <w:lang w:eastAsia="zh-CN" w:bidi="hi-IN"/>
        </w:rPr>
        <w:t>SELETUSKIRI</w:t>
      </w:r>
    </w:p>
    <w:p w14:paraId="25222AC1" w14:textId="77777777" w:rsidR="00C06300" w:rsidRPr="00796F28" w:rsidRDefault="00C06300" w:rsidP="00C06300">
      <w:pPr>
        <w:widowControl w:val="0"/>
        <w:suppressAutoHyphens/>
        <w:autoSpaceDN w:val="0"/>
        <w:spacing w:after="0" w:line="240" w:lineRule="auto"/>
        <w:jc w:val="both"/>
        <w:rPr>
          <w:rFonts w:ascii="Times New Roman" w:eastAsia="Times New Roman" w:hAnsi="Times New Roman" w:cs="Times New Roman"/>
          <w:kern w:val="3"/>
          <w:sz w:val="24"/>
          <w:szCs w:val="24"/>
          <w:lang w:eastAsia="zh-CN" w:bidi="hi-IN"/>
        </w:rPr>
      </w:pPr>
    </w:p>
    <w:p w14:paraId="2ACEE7E2" w14:textId="77777777" w:rsidR="00C06300" w:rsidRPr="00796F28" w:rsidRDefault="00C06300" w:rsidP="00C06300">
      <w:pPr>
        <w:widowControl w:val="0"/>
        <w:suppressAutoHyphens/>
        <w:autoSpaceDN w:val="0"/>
        <w:spacing w:after="0" w:line="240" w:lineRule="auto"/>
        <w:jc w:val="both"/>
        <w:rPr>
          <w:rFonts w:ascii="Times New Roman" w:eastAsia="Times New Roman" w:hAnsi="Times New Roman" w:cs="Times New Roman"/>
          <w:kern w:val="3"/>
          <w:sz w:val="24"/>
          <w:szCs w:val="24"/>
          <w:lang w:eastAsia="zh-CN" w:bidi="hi-IN"/>
        </w:rPr>
      </w:pPr>
    </w:p>
    <w:p w14:paraId="5EA2A4AA" w14:textId="77777777" w:rsidR="00C06300" w:rsidRPr="00796F28" w:rsidRDefault="00C06300" w:rsidP="00C06300">
      <w:pPr>
        <w:widowControl w:val="0"/>
        <w:suppressAutoHyphens/>
        <w:autoSpaceDE w:val="0"/>
        <w:autoSpaceDN w:val="0"/>
        <w:spacing w:after="120" w:line="240" w:lineRule="auto"/>
        <w:jc w:val="both"/>
        <w:rPr>
          <w:rFonts w:ascii="Times New Roman" w:eastAsia="Times New Roman" w:hAnsi="Times New Roman" w:cs="Times New Roman"/>
          <w:b/>
          <w:bCs/>
          <w:kern w:val="3"/>
          <w:sz w:val="24"/>
          <w:szCs w:val="24"/>
          <w:lang w:eastAsia="zh-CN" w:bidi="hi-IN"/>
        </w:rPr>
      </w:pPr>
    </w:p>
    <w:p w14:paraId="2093E640"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r w:rsidRPr="00796F28">
        <w:rPr>
          <w:rFonts w:ascii="Times New Roman" w:eastAsia="Times New Roman" w:hAnsi="Times New Roman" w:cs="Times New Roman"/>
          <w:b/>
          <w:bCs/>
          <w:kern w:val="3"/>
          <w:sz w:val="24"/>
          <w:szCs w:val="24"/>
          <w:lang w:eastAsia="zh-CN" w:bidi="hi-IN"/>
        </w:rPr>
        <w:t>1. Sissejuhatus</w:t>
      </w:r>
    </w:p>
    <w:p w14:paraId="64F4EC94"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1D17F1AA" w14:textId="046A1894" w:rsidR="00BC1A3F" w:rsidRDefault="00B26136" w:rsidP="005B7EC5">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B26136">
        <w:rPr>
          <w:rFonts w:ascii="Times New Roman" w:eastAsia="Times New Roman" w:hAnsi="Times New Roman" w:cs="Times New Roman"/>
          <w:kern w:val="3"/>
          <w:sz w:val="24"/>
          <w:szCs w:val="24"/>
          <w:lang w:eastAsia="zh-CN" w:bidi="hi-IN"/>
        </w:rPr>
        <w:t xml:space="preserve">27. jaanuaril 2025. a võttis Euroopa Liidu nõukogu vastu Nõukogu otsuse (EL) 2025/170 Euroopa Liidu ja Gruusia vahelise viisade väljastamise lihtsustamise lepingu kohaldamise osalise peatamise kohta. </w:t>
      </w:r>
      <w:r>
        <w:rPr>
          <w:rFonts w:ascii="Times New Roman" w:eastAsia="Times New Roman" w:hAnsi="Times New Roman" w:cs="Times New Roman"/>
          <w:kern w:val="3"/>
          <w:sz w:val="24"/>
          <w:szCs w:val="24"/>
          <w:lang w:eastAsia="zh-CN" w:bidi="hi-IN"/>
        </w:rPr>
        <w:t xml:space="preserve">Sellest tulenevalt </w:t>
      </w:r>
      <w:r w:rsidR="009329AE">
        <w:rPr>
          <w:rFonts w:ascii="Times New Roman" w:eastAsia="Times New Roman" w:hAnsi="Times New Roman" w:cs="Times New Roman"/>
          <w:kern w:val="3"/>
          <w:sz w:val="24"/>
          <w:szCs w:val="24"/>
          <w:lang w:eastAsia="zh-CN" w:bidi="hi-IN"/>
        </w:rPr>
        <w:t xml:space="preserve">kehtestatakse </w:t>
      </w:r>
      <w:r>
        <w:rPr>
          <w:rFonts w:ascii="Times New Roman" w:eastAsia="Times New Roman" w:hAnsi="Times New Roman" w:cs="Times New Roman"/>
          <w:kern w:val="3"/>
          <w:sz w:val="24"/>
          <w:szCs w:val="24"/>
          <w:lang w:eastAsia="zh-CN" w:bidi="hi-IN"/>
        </w:rPr>
        <w:t>eelnõu</w:t>
      </w:r>
      <w:r w:rsidR="00131069">
        <w:rPr>
          <w:rFonts w:ascii="Times New Roman" w:eastAsia="Times New Roman" w:hAnsi="Times New Roman" w:cs="Times New Roman"/>
          <w:kern w:val="3"/>
          <w:sz w:val="24"/>
          <w:szCs w:val="24"/>
          <w:lang w:eastAsia="zh-CN" w:bidi="hi-IN"/>
        </w:rPr>
        <w:t xml:space="preserve"> kohaselt</w:t>
      </w:r>
      <w:r>
        <w:rPr>
          <w:rFonts w:ascii="Times New Roman" w:eastAsia="Times New Roman" w:hAnsi="Times New Roman" w:cs="Times New Roman"/>
          <w:kern w:val="3"/>
          <w:sz w:val="24"/>
          <w:szCs w:val="24"/>
          <w:lang w:eastAsia="zh-CN" w:bidi="hi-IN"/>
        </w:rPr>
        <w:t xml:space="preserve"> v</w:t>
      </w:r>
      <w:r w:rsidR="009329AE" w:rsidRPr="00225A5D">
        <w:rPr>
          <w:rFonts w:ascii="Times New Roman" w:eastAsia="Times New Roman" w:hAnsi="Times New Roman" w:cs="Times New Roman"/>
          <w:kern w:val="3"/>
          <w:sz w:val="24"/>
          <w:szCs w:val="24"/>
          <w:lang w:eastAsia="zh-CN" w:bidi="hi-IN"/>
        </w:rPr>
        <w:t xml:space="preserve">iisanõue Gruusia diplomaatiliste passide </w:t>
      </w:r>
      <w:r w:rsidR="009329AE">
        <w:rPr>
          <w:rFonts w:ascii="Times New Roman" w:eastAsia="Times New Roman" w:hAnsi="Times New Roman" w:cs="Times New Roman"/>
          <w:kern w:val="3"/>
          <w:sz w:val="24"/>
          <w:szCs w:val="24"/>
          <w:lang w:eastAsia="zh-CN" w:bidi="hi-IN"/>
        </w:rPr>
        <w:t xml:space="preserve">ja teenistuspasside </w:t>
      </w:r>
      <w:r w:rsidR="009329AE" w:rsidRPr="00225A5D">
        <w:rPr>
          <w:rFonts w:ascii="Times New Roman" w:eastAsia="Times New Roman" w:hAnsi="Times New Roman" w:cs="Times New Roman"/>
          <w:kern w:val="3"/>
          <w:sz w:val="24"/>
          <w:szCs w:val="24"/>
          <w:lang w:eastAsia="zh-CN" w:bidi="hi-IN"/>
        </w:rPr>
        <w:t>kasutajate suhtes</w:t>
      </w:r>
      <w:r w:rsidR="00206F74">
        <w:rPr>
          <w:rFonts w:ascii="Times New Roman" w:eastAsia="Times New Roman" w:hAnsi="Times New Roman" w:cs="Times New Roman"/>
          <w:kern w:val="3"/>
          <w:sz w:val="24"/>
          <w:szCs w:val="24"/>
          <w:lang w:eastAsia="zh-CN" w:bidi="hi-IN"/>
        </w:rPr>
        <w:t xml:space="preserve"> </w:t>
      </w:r>
      <w:r w:rsidR="009329AE">
        <w:rPr>
          <w:rFonts w:ascii="Times New Roman" w:eastAsia="Times New Roman" w:hAnsi="Times New Roman" w:cs="Times New Roman"/>
          <w:kern w:val="3"/>
          <w:sz w:val="24"/>
          <w:szCs w:val="24"/>
          <w:lang w:eastAsia="zh-CN" w:bidi="hi-IN"/>
        </w:rPr>
        <w:t xml:space="preserve">ja </w:t>
      </w:r>
      <w:r w:rsidR="00225A5D">
        <w:rPr>
          <w:rFonts w:ascii="Times New Roman" w:eastAsia="Times New Roman" w:hAnsi="Times New Roman" w:cs="Times New Roman"/>
          <w:kern w:val="3"/>
          <w:sz w:val="24"/>
          <w:szCs w:val="24"/>
          <w:lang w:eastAsia="zh-CN" w:bidi="hi-IN"/>
        </w:rPr>
        <w:t xml:space="preserve">tunnistatakse kehtetuks </w:t>
      </w:r>
      <w:r w:rsidR="0086731F">
        <w:rPr>
          <w:rFonts w:ascii="Times New Roman" w:eastAsia="Times New Roman" w:hAnsi="Times New Roman" w:cs="Times New Roman"/>
          <w:kern w:val="3"/>
          <w:sz w:val="24"/>
          <w:szCs w:val="24"/>
          <w:lang w:eastAsia="zh-CN" w:bidi="hi-IN"/>
        </w:rPr>
        <w:t>v</w:t>
      </w:r>
      <w:r w:rsidR="00225A5D" w:rsidRPr="00225A5D">
        <w:rPr>
          <w:rFonts w:ascii="Times New Roman" w:eastAsia="Times New Roman" w:hAnsi="Times New Roman" w:cs="Times New Roman"/>
          <w:kern w:val="3"/>
          <w:sz w:val="24"/>
          <w:szCs w:val="24"/>
          <w:lang w:eastAsia="zh-CN" w:bidi="hi-IN"/>
        </w:rPr>
        <w:t>iisanõudest loobumine Gruusia diplomaatiliste passide kasutajate suhtes</w:t>
      </w:r>
      <w:r w:rsidR="000314E7">
        <w:rPr>
          <w:rFonts w:ascii="Times New Roman" w:eastAsia="Times New Roman" w:hAnsi="Times New Roman" w:cs="Times New Roman"/>
          <w:kern w:val="3"/>
          <w:sz w:val="24"/>
          <w:szCs w:val="24"/>
          <w:lang w:eastAsia="zh-CN" w:bidi="hi-IN"/>
        </w:rPr>
        <w:t>.</w:t>
      </w:r>
    </w:p>
    <w:p w14:paraId="4936CD01" w14:textId="77777777" w:rsidR="00562C7C" w:rsidRPr="00796F28" w:rsidRDefault="00562C7C"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p>
    <w:p w14:paraId="5B93CCF7" w14:textId="5F644E10"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796F28">
        <w:rPr>
          <w:rFonts w:ascii="Times New Roman" w:eastAsia="Times New Roman" w:hAnsi="Times New Roman" w:cs="Times New Roman"/>
          <w:kern w:val="3"/>
          <w:sz w:val="24"/>
          <w:szCs w:val="24"/>
          <w:lang w:eastAsia="zh-CN" w:bidi="hi-IN"/>
        </w:rPr>
        <w:t xml:space="preserve">Eelnõu </w:t>
      </w:r>
      <w:r w:rsidR="00B26136">
        <w:rPr>
          <w:rFonts w:ascii="Times New Roman" w:eastAsia="Times New Roman" w:hAnsi="Times New Roman" w:cs="Times New Roman"/>
          <w:kern w:val="3"/>
          <w:sz w:val="24"/>
          <w:szCs w:val="24"/>
          <w:lang w:eastAsia="zh-CN" w:bidi="hi-IN"/>
        </w:rPr>
        <w:t xml:space="preserve">on </w:t>
      </w:r>
      <w:r w:rsidRPr="00796F28">
        <w:rPr>
          <w:rFonts w:ascii="Times New Roman" w:eastAsia="Times New Roman" w:hAnsi="Times New Roman" w:cs="Times New Roman"/>
          <w:kern w:val="3"/>
          <w:sz w:val="24"/>
          <w:szCs w:val="24"/>
          <w:lang w:eastAsia="zh-CN" w:bidi="hi-IN"/>
        </w:rPr>
        <w:t>koosta</w:t>
      </w:r>
      <w:r w:rsidR="00B26136">
        <w:rPr>
          <w:rFonts w:ascii="Times New Roman" w:eastAsia="Times New Roman" w:hAnsi="Times New Roman" w:cs="Times New Roman"/>
          <w:kern w:val="3"/>
          <w:sz w:val="24"/>
          <w:szCs w:val="24"/>
          <w:lang w:eastAsia="zh-CN" w:bidi="hi-IN"/>
        </w:rPr>
        <w:t>nud</w:t>
      </w:r>
      <w:r w:rsidRPr="00796F28">
        <w:rPr>
          <w:rFonts w:ascii="Times New Roman" w:eastAsia="Times New Roman" w:hAnsi="Times New Roman" w:cs="Times New Roman"/>
          <w:kern w:val="3"/>
          <w:sz w:val="24"/>
          <w:szCs w:val="24"/>
          <w:lang w:eastAsia="zh-CN" w:bidi="hi-IN"/>
        </w:rPr>
        <w:t xml:space="preserve"> Välisministeeriumi </w:t>
      </w:r>
      <w:r w:rsidR="00C418AF" w:rsidRPr="00796F28">
        <w:rPr>
          <w:rFonts w:ascii="Times New Roman" w:eastAsia="Times New Roman" w:hAnsi="Times New Roman" w:cs="Times New Roman"/>
          <w:kern w:val="3"/>
          <w:sz w:val="24"/>
          <w:szCs w:val="24"/>
          <w:lang w:eastAsia="zh-CN" w:bidi="hi-IN"/>
        </w:rPr>
        <w:t xml:space="preserve">konsulaarosakonna </w:t>
      </w:r>
      <w:r w:rsidR="00BC1609">
        <w:rPr>
          <w:rFonts w:ascii="Times New Roman" w:eastAsia="Times New Roman" w:hAnsi="Times New Roman" w:cs="Times New Roman"/>
          <w:kern w:val="3"/>
          <w:sz w:val="24"/>
          <w:szCs w:val="24"/>
          <w:lang w:eastAsia="zh-CN" w:bidi="hi-IN"/>
        </w:rPr>
        <w:t>konsulaarteenuste büroo lauaülem Kairi Pirk-Vatunen</w:t>
      </w:r>
      <w:r w:rsidR="00C418AF" w:rsidRPr="00796F28">
        <w:rPr>
          <w:rFonts w:ascii="Times New Roman" w:eastAsia="Times New Roman" w:hAnsi="Times New Roman" w:cs="Times New Roman"/>
          <w:kern w:val="3"/>
          <w:sz w:val="24"/>
          <w:szCs w:val="24"/>
          <w:lang w:eastAsia="zh-CN" w:bidi="hi-IN"/>
        </w:rPr>
        <w:t xml:space="preserve"> (</w:t>
      </w:r>
      <w:hyperlink r:id="rId7" w:history="1">
        <w:r w:rsidR="001516A0" w:rsidRPr="009B7CA0">
          <w:rPr>
            <w:rStyle w:val="Hyperlink"/>
            <w:rFonts w:ascii="Times New Roman" w:eastAsia="Times New Roman" w:hAnsi="Times New Roman" w:cs="Times New Roman"/>
            <w:kern w:val="3"/>
            <w:sz w:val="24"/>
            <w:szCs w:val="24"/>
            <w:lang w:eastAsia="zh-CN" w:bidi="hi-IN"/>
          </w:rPr>
          <w:t>kairi.pirk-vatunen@mfa.ee</w:t>
        </w:r>
      </w:hyperlink>
      <w:r w:rsidR="001516A0">
        <w:rPr>
          <w:rFonts w:ascii="Times New Roman" w:eastAsia="Times New Roman" w:hAnsi="Times New Roman" w:cs="Times New Roman"/>
          <w:kern w:val="3"/>
          <w:sz w:val="24"/>
          <w:szCs w:val="24"/>
          <w:lang w:eastAsia="zh-CN" w:bidi="hi-IN"/>
        </w:rPr>
        <w:t>, 6377456)</w:t>
      </w:r>
      <w:r w:rsidR="00C418AF" w:rsidRPr="00796F28">
        <w:rPr>
          <w:rFonts w:ascii="Times New Roman" w:eastAsia="Times New Roman" w:hAnsi="Times New Roman" w:cs="Times New Roman"/>
          <w:kern w:val="3"/>
          <w:sz w:val="24"/>
          <w:szCs w:val="24"/>
          <w:lang w:eastAsia="zh-CN" w:bidi="hi-IN"/>
        </w:rPr>
        <w:t xml:space="preserve"> ja</w:t>
      </w:r>
      <w:r w:rsidR="00562C7C" w:rsidRPr="00796F28">
        <w:rPr>
          <w:rFonts w:ascii="Times New Roman" w:eastAsia="Times New Roman" w:hAnsi="Times New Roman" w:cs="Times New Roman"/>
          <w:kern w:val="3"/>
          <w:sz w:val="24"/>
          <w:szCs w:val="24"/>
          <w:lang w:eastAsia="zh-CN" w:bidi="hi-IN"/>
        </w:rPr>
        <w:t xml:space="preserve"> õigusekspertiisi </w:t>
      </w:r>
      <w:r w:rsidR="00B26136">
        <w:rPr>
          <w:rFonts w:ascii="Times New Roman" w:eastAsia="Times New Roman" w:hAnsi="Times New Roman" w:cs="Times New Roman"/>
          <w:kern w:val="3"/>
          <w:sz w:val="24"/>
          <w:szCs w:val="24"/>
          <w:lang w:eastAsia="zh-CN" w:bidi="hi-IN"/>
        </w:rPr>
        <w:t xml:space="preserve">on </w:t>
      </w:r>
      <w:r w:rsidR="00562C7C" w:rsidRPr="00796F28">
        <w:rPr>
          <w:rFonts w:ascii="Times New Roman" w:eastAsia="Times New Roman" w:hAnsi="Times New Roman" w:cs="Times New Roman"/>
          <w:kern w:val="3"/>
          <w:sz w:val="24"/>
          <w:szCs w:val="24"/>
          <w:lang w:eastAsia="zh-CN" w:bidi="hi-IN"/>
        </w:rPr>
        <w:t>te</w:t>
      </w:r>
      <w:r w:rsidR="00B26136">
        <w:rPr>
          <w:rFonts w:ascii="Times New Roman" w:eastAsia="Times New Roman" w:hAnsi="Times New Roman" w:cs="Times New Roman"/>
          <w:kern w:val="3"/>
          <w:sz w:val="24"/>
          <w:szCs w:val="24"/>
          <w:lang w:eastAsia="zh-CN" w:bidi="hi-IN"/>
        </w:rPr>
        <w:t>inud</w:t>
      </w:r>
      <w:r w:rsidR="00C418AF" w:rsidRPr="00796F28">
        <w:rPr>
          <w:rFonts w:ascii="Times New Roman" w:eastAsia="Times New Roman" w:hAnsi="Times New Roman" w:cs="Times New Roman"/>
          <w:kern w:val="3"/>
          <w:sz w:val="24"/>
          <w:szCs w:val="24"/>
          <w:lang w:eastAsia="zh-CN" w:bidi="hi-IN"/>
        </w:rPr>
        <w:t xml:space="preserve"> </w:t>
      </w:r>
      <w:r w:rsidRPr="00796F28">
        <w:rPr>
          <w:rFonts w:ascii="Times New Roman" w:eastAsia="Times New Roman" w:hAnsi="Times New Roman" w:cs="Times New Roman"/>
          <w:kern w:val="3"/>
          <w:sz w:val="24"/>
          <w:szCs w:val="24"/>
          <w:lang w:eastAsia="zh-CN" w:bidi="hi-IN"/>
        </w:rPr>
        <w:t>juriidilise osakonna 3. büroo jurist Hanna Maria Kokla (</w:t>
      </w:r>
      <w:hyperlink r:id="rId8" w:history="1">
        <w:r w:rsidR="00C418AF" w:rsidRPr="00796F28">
          <w:rPr>
            <w:rStyle w:val="Hyperlink"/>
            <w:rFonts w:ascii="Times New Roman" w:eastAsia="Times New Roman" w:hAnsi="Times New Roman" w:cs="Times New Roman"/>
            <w:kern w:val="3"/>
            <w:sz w:val="24"/>
            <w:szCs w:val="24"/>
            <w:lang w:eastAsia="zh-CN" w:bidi="hi-IN"/>
          </w:rPr>
          <w:t>HannaMaria.Kokla@mfa.ee</w:t>
        </w:r>
      </w:hyperlink>
      <w:r w:rsidR="001516A0" w:rsidRPr="001516A0">
        <w:rPr>
          <w:rStyle w:val="Hyperlink"/>
          <w:rFonts w:ascii="Times New Roman" w:eastAsia="Times New Roman" w:hAnsi="Times New Roman" w:cs="Times New Roman"/>
          <w:color w:val="auto"/>
          <w:kern w:val="3"/>
          <w:sz w:val="24"/>
          <w:szCs w:val="24"/>
          <w:u w:val="none"/>
          <w:lang w:eastAsia="zh-CN" w:bidi="hi-IN"/>
        </w:rPr>
        <w:t>, 58668811</w:t>
      </w:r>
      <w:r w:rsidRPr="00796F28">
        <w:rPr>
          <w:rFonts w:ascii="Times New Roman" w:eastAsia="Times New Roman" w:hAnsi="Times New Roman" w:cs="Times New Roman"/>
          <w:kern w:val="3"/>
          <w:sz w:val="24"/>
          <w:szCs w:val="24"/>
          <w:lang w:eastAsia="zh-CN" w:bidi="hi-IN"/>
        </w:rPr>
        <w:t xml:space="preserve">). </w:t>
      </w:r>
    </w:p>
    <w:p w14:paraId="502B0555"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1D787369" w14:textId="7DD1B867" w:rsidR="00C06300" w:rsidRDefault="00C06300" w:rsidP="00C06300">
      <w:pPr>
        <w:widowControl w:val="0"/>
        <w:tabs>
          <w:tab w:val="left" w:pos="426"/>
        </w:tabs>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r w:rsidRPr="00796F28">
        <w:rPr>
          <w:rFonts w:ascii="Times New Roman" w:eastAsia="Times New Roman" w:hAnsi="Times New Roman" w:cs="Times New Roman"/>
          <w:b/>
          <w:bCs/>
          <w:kern w:val="3"/>
          <w:sz w:val="24"/>
          <w:szCs w:val="24"/>
          <w:lang w:eastAsia="zh-CN" w:bidi="hi-IN"/>
        </w:rPr>
        <w:t xml:space="preserve">2. Eelnõu sisu </w:t>
      </w:r>
    </w:p>
    <w:p w14:paraId="719C3E54" w14:textId="1210008C" w:rsidR="0086731F" w:rsidRDefault="0086731F" w:rsidP="00C06300">
      <w:pPr>
        <w:widowControl w:val="0"/>
        <w:tabs>
          <w:tab w:val="left" w:pos="426"/>
        </w:tabs>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p>
    <w:p w14:paraId="6133907D" w14:textId="124697DA" w:rsidR="00206F74" w:rsidRDefault="00206F74" w:rsidP="00206F74">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Pr>
          <w:rFonts w:ascii="Times New Roman" w:eastAsia="Times New Roman" w:hAnsi="Times New Roman" w:cs="Times New Roman"/>
          <w:kern w:val="3"/>
          <w:sz w:val="24"/>
          <w:szCs w:val="24"/>
          <w:lang w:eastAsia="zh-CN" w:bidi="hi-IN"/>
        </w:rPr>
        <w:t>Eelnõu</w:t>
      </w:r>
      <w:r w:rsidR="00131069">
        <w:rPr>
          <w:rFonts w:ascii="Times New Roman" w:eastAsia="Times New Roman" w:hAnsi="Times New Roman" w:cs="Times New Roman"/>
          <w:kern w:val="3"/>
          <w:sz w:val="24"/>
          <w:szCs w:val="24"/>
          <w:lang w:eastAsia="zh-CN" w:bidi="hi-IN"/>
        </w:rPr>
        <w:t xml:space="preserve"> kohaselt </w:t>
      </w:r>
      <w:r>
        <w:rPr>
          <w:rFonts w:ascii="Times New Roman" w:eastAsia="Times New Roman" w:hAnsi="Times New Roman" w:cs="Times New Roman"/>
          <w:kern w:val="3"/>
          <w:sz w:val="24"/>
          <w:szCs w:val="24"/>
          <w:lang w:eastAsia="zh-CN" w:bidi="hi-IN"/>
        </w:rPr>
        <w:t xml:space="preserve">kehtestatakse </w:t>
      </w:r>
      <w:r w:rsidRPr="00225A5D">
        <w:rPr>
          <w:rFonts w:ascii="Times New Roman" w:eastAsia="Times New Roman" w:hAnsi="Times New Roman" w:cs="Times New Roman"/>
          <w:kern w:val="3"/>
          <w:sz w:val="24"/>
          <w:szCs w:val="24"/>
          <w:lang w:eastAsia="zh-CN" w:bidi="hi-IN"/>
        </w:rPr>
        <w:t xml:space="preserve">Vabariigi Valitsuse korraldus „Viisanõude kehtestamine Gruusia diplomaatiliste passide </w:t>
      </w:r>
      <w:r>
        <w:rPr>
          <w:rFonts w:ascii="Times New Roman" w:eastAsia="Times New Roman" w:hAnsi="Times New Roman" w:cs="Times New Roman"/>
          <w:kern w:val="3"/>
          <w:sz w:val="24"/>
          <w:szCs w:val="24"/>
          <w:lang w:eastAsia="zh-CN" w:bidi="hi-IN"/>
        </w:rPr>
        <w:t xml:space="preserve">ja teenistuspasside </w:t>
      </w:r>
      <w:r w:rsidRPr="00225A5D">
        <w:rPr>
          <w:rFonts w:ascii="Times New Roman" w:eastAsia="Times New Roman" w:hAnsi="Times New Roman" w:cs="Times New Roman"/>
          <w:kern w:val="3"/>
          <w:sz w:val="24"/>
          <w:szCs w:val="24"/>
          <w:lang w:eastAsia="zh-CN" w:bidi="hi-IN"/>
        </w:rPr>
        <w:t>kasutajate suhtes“</w:t>
      </w:r>
      <w:r>
        <w:rPr>
          <w:rFonts w:ascii="Times New Roman" w:eastAsia="Times New Roman" w:hAnsi="Times New Roman" w:cs="Times New Roman"/>
          <w:kern w:val="3"/>
          <w:sz w:val="24"/>
          <w:szCs w:val="24"/>
          <w:lang w:eastAsia="zh-CN" w:bidi="hi-IN"/>
        </w:rPr>
        <w:t xml:space="preserve"> ja tunnistatakse kehtetuks </w:t>
      </w:r>
      <w:r w:rsidRPr="00225A5D">
        <w:rPr>
          <w:rFonts w:ascii="Times New Roman" w:eastAsia="Times New Roman" w:hAnsi="Times New Roman" w:cs="Times New Roman"/>
          <w:kern w:val="3"/>
          <w:sz w:val="24"/>
          <w:szCs w:val="24"/>
          <w:lang w:eastAsia="zh-CN" w:bidi="hi-IN"/>
        </w:rPr>
        <w:t>Vabariigi Valitsuse 20. novembri 2006. a korraldus nr 635 „Viisanõudest loobumine Gruusia diplomaatiliste passide kasutajate suhtes“</w:t>
      </w:r>
      <w:r>
        <w:rPr>
          <w:rFonts w:ascii="Times New Roman" w:eastAsia="Times New Roman" w:hAnsi="Times New Roman" w:cs="Times New Roman"/>
          <w:kern w:val="3"/>
          <w:sz w:val="24"/>
          <w:szCs w:val="24"/>
          <w:lang w:eastAsia="zh-CN" w:bidi="hi-IN"/>
        </w:rPr>
        <w:t>.</w:t>
      </w:r>
    </w:p>
    <w:p w14:paraId="2BF7EC5E" w14:textId="77777777" w:rsidR="00206F74" w:rsidRDefault="00206F74" w:rsidP="0086731F">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778E4A52" w14:textId="50AB3275" w:rsidR="0086731F" w:rsidRDefault="00AF54A8" w:rsidP="0086731F">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Pr>
          <w:rFonts w:ascii="Times New Roman" w:eastAsia="Times New Roman" w:hAnsi="Times New Roman" w:cs="Times New Roman"/>
          <w:kern w:val="3"/>
          <w:sz w:val="24"/>
          <w:szCs w:val="24"/>
          <w:lang w:eastAsia="zh-CN" w:bidi="hi-IN"/>
        </w:rPr>
        <w:t xml:space="preserve">Eelnõu algatatakse tulenevalt </w:t>
      </w:r>
      <w:r w:rsidR="0086731F" w:rsidRPr="00885A91">
        <w:rPr>
          <w:rFonts w:ascii="Times New Roman" w:eastAsia="Times New Roman" w:hAnsi="Times New Roman" w:cs="Times New Roman"/>
          <w:kern w:val="3"/>
          <w:sz w:val="24"/>
          <w:szCs w:val="24"/>
          <w:lang w:eastAsia="zh-CN" w:bidi="hi-IN"/>
        </w:rPr>
        <w:t>27. jaanuari 2025</w:t>
      </w:r>
      <w:r w:rsidR="0086731F">
        <w:rPr>
          <w:rFonts w:ascii="Times New Roman" w:eastAsia="Times New Roman" w:hAnsi="Times New Roman" w:cs="Times New Roman"/>
          <w:kern w:val="3"/>
          <w:sz w:val="24"/>
          <w:szCs w:val="24"/>
          <w:lang w:eastAsia="zh-CN" w:bidi="hi-IN"/>
        </w:rPr>
        <w:t xml:space="preserve">. a </w:t>
      </w:r>
      <w:r w:rsidR="0086731F" w:rsidRPr="00885A91">
        <w:rPr>
          <w:rFonts w:ascii="Times New Roman" w:eastAsia="Times New Roman" w:hAnsi="Times New Roman" w:cs="Times New Roman"/>
          <w:kern w:val="3"/>
          <w:sz w:val="24"/>
          <w:szCs w:val="24"/>
          <w:lang w:eastAsia="zh-CN" w:bidi="hi-IN"/>
        </w:rPr>
        <w:t>Euroopa Liidu nõukogu otsuse</w:t>
      </w:r>
      <w:r>
        <w:rPr>
          <w:rFonts w:ascii="Times New Roman" w:eastAsia="Times New Roman" w:hAnsi="Times New Roman" w:cs="Times New Roman"/>
          <w:kern w:val="3"/>
          <w:sz w:val="24"/>
          <w:szCs w:val="24"/>
          <w:lang w:eastAsia="zh-CN" w:bidi="hi-IN"/>
        </w:rPr>
        <w:t>st</w:t>
      </w:r>
      <w:r w:rsidR="0086731F" w:rsidRPr="00885A91">
        <w:rPr>
          <w:rFonts w:ascii="Times New Roman" w:eastAsia="Times New Roman" w:hAnsi="Times New Roman" w:cs="Times New Roman"/>
          <w:kern w:val="3"/>
          <w:sz w:val="24"/>
          <w:szCs w:val="24"/>
          <w:lang w:eastAsia="zh-CN" w:bidi="hi-IN"/>
        </w:rPr>
        <w:t xml:space="preserve"> (EL) 2025/170 Euroopa Liidu ja Gruusia vahelise viisade väljastamise lihtsustamise lepingu (edaspidi </w:t>
      </w:r>
      <w:r w:rsidR="0086731F" w:rsidRPr="004F5FD2">
        <w:rPr>
          <w:rFonts w:ascii="Times New Roman" w:eastAsia="Times New Roman" w:hAnsi="Times New Roman" w:cs="Times New Roman"/>
          <w:i/>
          <w:iCs/>
          <w:kern w:val="3"/>
          <w:sz w:val="24"/>
          <w:szCs w:val="24"/>
          <w:lang w:eastAsia="zh-CN" w:bidi="hi-IN"/>
        </w:rPr>
        <w:t>viisalihtsustusleping</w:t>
      </w:r>
      <w:r w:rsidR="0086731F" w:rsidRPr="00885A91">
        <w:rPr>
          <w:rFonts w:ascii="Times New Roman" w:eastAsia="Times New Roman" w:hAnsi="Times New Roman" w:cs="Times New Roman"/>
          <w:kern w:val="3"/>
          <w:sz w:val="24"/>
          <w:szCs w:val="24"/>
          <w:lang w:eastAsia="zh-CN" w:bidi="hi-IN"/>
        </w:rPr>
        <w:t>)</w:t>
      </w:r>
      <w:r w:rsidR="0086731F">
        <w:rPr>
          <w:rFonts w:ascii="Times New Roman" w:eastAsia="Times New Roman" w:hAnsi="Times New Roman" w:cs="Times New Roman"/>
          <w:kern w:val="3"/>
          <w:sz w:val="24"/>
          <w:szCs w:val="24"/>
          <w:lang w:eastAsia="zh-CN" w:bidi="hi-IN"/>
        </w:rPr>
        <w:t xml:space="preserve"> </w:t>
      </w:r>
      <w:r w:rsidR="0086731F" w:rsidRPr="00885A91">
        <w:rPr>
          <w:rFonts w:ascii="Times New Roman" w:eastAsia="Times New Roman" w:hAnsi="Times New Roman" w:cs="Times New Roman"/>
          <w:kern w:val="3"/>
          <w:sz w:val="24"/>
          <w:szCs w:val="24"/>
          <w:lang w:eastAsia="zh-CN" w:bidi="hi-IN"/>
        </w:rPr>
        <w:t>kohaldamise osalise peatamise kohta</w:t>
      </w:r>
      <w:r w:rsidR="0086731F">
        <w:rPr>
          <w:rFonts w:ascii="Times New Roman" w:eastAsia="Times New Roman" w:hAnsi="Times New Roman" w:cs="Times New Roman"/>
          <w:kern w:val="3"/>
          <w:sz w:val="24"/>
          <w:szCs w:val="24"/>
          <w:lang w:eastAsia="zh-CN" w:bidi="hi-IN"/>
        </w:rPr>
        <w:t>.</w:t>
      </w:r>
      <w:r w:rsidR="0086731F">
        <w:rPr>
          <w:rStyle w:val="FootnoteReference"/>
          <w:rFonts w:ascii="Times New Roman" w:eastAsia="Times New Roman" w:hAnsi="Times New Roman" w:cs="Times New Roman"/>
          <w:kern w:val="3"/>
          <w:sz w:val="24"/>
          <w:szCs w:val="24"/>
          <w:lang w:eastAsia="zh-CN" w:bidi="hi-IN"/>
        </w:rPr>
        <w:footnoteReference w:id="1"/>
      </w:r>
      <w:r w:rsidR="0086731F">
        <w:rPr>
          <w:rFonts w:ascii="Times New Roman" w:eastAsia="Times New Roman" w:hAnsi="Times New Roman" w:cs="Times New Roman"/>
          <w:kern w:val="3"/>
          <w:sz w:val="24"/>
          <w:szCs w:val="24"/>
          <w:lang w:eastAsia="zh-CN" w:bidi="hi-IN"/>
        </w:rPr>
        <w:t xml:space="preserve"> Sellega </w:t>
      </w:r>
      <w:r w:rsidR="0086731F" w:rsidRPr="00F0662C">
        <w:rPr>
          <w:rFonts w:ascii="Times New Roman" w:eastAsia="Times New Roman" w:hAnsi="Times New Roman" w:cs="Times New Roman"/>
          <w:kern w:val="3"/>
          <w:sz w:val="24"/>
          <w:szCs w:val="24"/>
          <w:lang w:eastAsia="zh-CN" w:bidi="hi-IN"/>
        </w:rPr>
        <w:t>peatat</w:t>
      </w:r>
      <w:r w:rsidR="0086731F">
        <w:rPr>
          <w:rFonts w:ascii="Times New Roman" w:eastAsia="Times New Roman" w:hAnsi="Times New Roman" w:cs="Times New Roman"/>
          <w:kern w:val="3"/>
          <w:sz w:val="24"/>
          <w:szCs w:val="24"/>
          <w:lang w:eastAsia="zh-CN" w:bidi="hi-IN"/>
        </w:rPr>
        <w:t xml:space="preserve">i </w:t>
      </w:r>
      <w:r w:rsidR="0086731F" w:rsidRPr="00F0662C">
        <w:rPr>
          <w:rFonts w:ascii="Times New Roman" w:eastAsia="Times New Roman" w:hAnsi="Times New Roman" w:cs="Times New Roman"/>
          <w:kern w:val="3"/>
          <w:sz w:val="24"/>
          <w:szCs w:val="24"/>
          <w:lang w:eastAsia="zh-CN" w:bidi="hi-IN"/>
        </w:rPr>
        <w:t xml:space="preserve">viisalihtsustuslepingu kohaldamine diplomaatilist passi kasutavate Gruusia kodanike </w:t>
      </w:r>
      <w:r w:rsidR="00955D4A">
        <w:rPr>
          <w:rFonts w:ascii="Times New Roman" w:eastAsia="Times New Roman" w:hAnsi="Times New Roman" w:cs="Times New Roman"/>
          <w:kern w:val="3"/>
          <w:sz w:val="24"/>
          <w:szCs w:val="24"/>
          <w:lang w:eastAsia="zh-CN" w:bidi="hi-IN"/>
        </w:rPr>
        <w:t>suhtes</w:t>
      </w:r>
      <w:r w:rsidR="00206F74">
        <w:rPr>
          <w:rFonts w:ascii="Times New Roman" w:eastAsia="Times New Roman" w:hAnsi="Times New Roman" w:cs="Times New Roman"/>
          <w:kern w:val="3"/>
          <w:sz w:val="24"/>
          <w:szCs w:val="24"/>
          <w:lang w:eastAsia="zh-CN" w:bidi="hi-IN"/>
        </w:rPr>
        <w:t>. Lisaks peatati</w:t>
      </w:r>
      <w:r w:rsidR="0086731F" w:rsidRPr="00F0662C">
        <w:rPr>
          <w:rFonts w:ascii="Times New Roman" w:eastAsia="Times New Roman" w:hAnsi="Times New Roman" w:cs="Times New Roman"/>
          <w:kern w:val="3"/>
          <w:sz w:val="24"/>
          <w:szCs w:val="24"/>
          <w:lang w:eastAsia="zh-CN" w:bidi="hi-IN"/>
        </w:rPr>
        <w:t xml:space="preserve"> lepingu mõningate selliste sätete kohaldamine, millega nähakse lühiajalise viisa taotlemisel ette viisasoodustused teatavatesse kategooriatesse kuuluvatele Gruusia kodanikele.</w:t>
      </w:r>
      <w:r w:rsidR="0086731F">
        <w:rPr>
          <w:rFonts w:ascii="Times New Roman" w:eastAsia="Times New Roman" w:hAnsi="Times New Roman" w:cs="Times New Roman"/>
          <w:kern w:val="3"/>
          <w:sz w:val="24"/>
          <w:szCs w:val="24"/>
          <w:lang w:eastAsia="zh-CN" w:bidi="hi-IN"/>
        </w:rPr>
        <w:t xml:space="preserve"> </w:t>
      </w:r>
      <w:r w:rsidR="0086731F" w:rsidRPr="00F0662C">
        <w:rPr>
          <w:rFonts w:ascii="Times New Roman" w:eastAsia="Times New Roman" w:hAnsi="Times New Roman" w:cs="Times New Roman"/>
          <w:kern w:val="3"/>
          <w:sz w:val="24"/>
          <w:szCs w:val="24"/>
          <w:lang w:eastAsia="zh-CN" w:bidi="hi-IN"/>
        </w:rPr>
        <w:t>Kuna Gruusia on kantud Euroopa Parlamendi ja nõukogu määruse (EL) 2018/1806</w:t>
      </w:r>
      <w:r w:rsidR="0086731F">
        <w:rPr>
          <w:rStyle w:val="FootnoteReference"/>
          <w:rFonts w:ascii="Times New Roman" w:eastAsia="Times New Roman" w:hAnsi="Times New Roman" w:cs="Times New Roman"/>
          <w:kern w:val="3"/>
          <w:sz w:val="24"/>
          <w:szCs w:val="24"/>
          <w:lang w:eastAsia="zh-CN" w:bidi="hi-IN"/>
        </w:rPr>
        <w:footnoteReference w:id="2"/>
      </w:r>
      <w:r w:rsidR="0086731F" w:rsidRPr="00F0662C">
        <w:rPr>
          <w:rFonts w:ascii="Times New Roman" w:eastAsia="Times New Roman" w:hAnsi="Times New Roman" w:cs="Times New Roman"/>
          <w:kern w:val="3"/>
          <w:sz w:val="24"/>
          <w:szCs w:val="24"/>
          <w:lang w:eastAsia="zh-CN" w:bidi="hi-IN"/>
        </w:rPr>
        <w:t xml:space="preserve"> II lisasse ja seetõttu on kõik Gruusia kodanikud vabastatud viisanõudest, peaksid </w:t>
      </w:r>
      <w:r w:rsidR="0086731F">
        <w:rPr>
          <w:rFonts w:ascii="Times New Roman" w:eastAsia="Times New Roman" w:hAnsi="Times New Roman" w:cs="Times New Roman"/>
          <w:kern w:val="3"/>
          <w:sz w:val="24"/>
          <w:szCs w:val="24"/>
          <w:lang w:eastAsia="zh-CN" w:bidi="hi-IN"/>
        </w:rPr>
        <w:t xml:space="preserve">liikmesriigid </w:t>
      </w:r>
      <w:r w:rsidR="0086731F" w:rsidRPr="00F0662C">
        <w:rPr>
          <w:rFonts w:ascii="Times New Roman" w:eastAsia="Times New Roman" w:hAnsi="Times New Roman" w:cs="Times New Roman"/>
          <w:kern w:val="3"/>
          <w:sz w:val="24"/>
          <w:szCs w:val="24"/>
          <w:lang w:eastAsia="zh-CN" w:bidi="hi-IN"/>
        </w:rPr>
        <w:t xml:space="preserve">viisalihtsustuslepingu kohaldamise osaliseks peatamiseks </w:t>
      </w:r>
      <w:r w:rsidR="0086731F">
        <w:rPr>
          <w:rFonts w:ascii="Times New Roman" w:eastAsia="Times New Roman" w:hAnsi="Times New Roman" w:cs="Times New Roman"/>
          <w:kern w:val="3"/>
          <w:sz w:val="24"/>
          <w:szCs w:val="24"/>
          <w:lang w:eastAsia="zh-CN" w:bidi="hi-IN"/>
        </w:rPr>
        <w:t>võtma meetmed riigisisese õiguse kohaselt. Selliseks meetmeks on Gruusia diplomaatliste ja ametipasside kasutajate suhtes viisanõude kehtestamine Vabariigi Valitsuse korraldusega.</w:t>
      </w:r>
    </w:p>
    <w:p w14:paraId="2F3B8BFB" w14:textId="1A75EC36" w:rsidR="00206F74" w:rsidRDefault="00206F74" w:rsidP="0086731F">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28C628D9" w14:textId="29D714E2" w:rsidR="0086731F" w:rsidRDefault="00AF54A8" w:rsidP="0086731F">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AF54A8">
        <w:rPr>
          <w:rFonts w:ascii="Times New Roman" w:eastAsia="Times New Roman" w:hAnsi="Times New Roman" w:cs="Times New Roman"/>
          <w:kern w:val="3"/>
          <w:sz w:val="24"/>
          <w:szCs w:val="24"/>
          <w:lang w:eastAsia="zh-CN" w:bidi="hi-IN"/>
        </w:rPr>
        <w:t xml:space="preserve">Viisalihtsustuslepingu eesmärk on lihtsustada vastastikkuse põhimõtte alusel Euroopa Liidu ja Gruusia kodanikele selliste viisade väljastamist, mis annavad neile õiguse kavandatud viibimiseks riigis kuni 90 päeva 180 päevase ajavahemiku jooksul. Viisalihtsustusleping aitab edendada </w:t>
      </w:r>
      <w:proofErr w:type="spellStart"/>
      <w:r w:rsidRPr="00AF54A8">
        <w:rPr>
          <w:rFonts w:ascii="Times New Roman" w:eastAsia="Times New Roman" w:hAnsi="Times New Roman" w:cs="Times New Roman"/>
          <w:kern w:val="3"/>
          <w:sz w:val="24"/>
          <w:szCs w:val="24"/>
          <w:lang w:eastAsia="zh-CN" w:bidi="hi-IN"/>
        </w:rPr>
        <w:t>inimestevahelisi</w:t>
      </w:r>
      <w:proofErr w:type="spellEnd"/>
      <w:r w:rsidRPr="00AF54A8">
        <w:rPr>
          <w:rFonts w:ascii="Times New Roman" w:eastAsia="Times New Roman" w:hAnsi="Times New Roman" w:cs="Times New Roman"/>
          <w:kern w:val="3"/>
          <w:sz w:val="24"/>
          <w:szCs w:val="24"/>
          <w:lang w:eastAsia="zh-CN" w:bidi="hi-IN"/>
        </w:rPr>
        <w:t xml:space="preserve"> kontakte ning jagada väärtusi, sealhulgas austust inimõiguste ja demokraatlike põhimõtete vastu.</w:t>
      </w:r>
    </w:p>
    <w:p w14:paraId="49759227" w14:textId="581DD98C" w:rsidR="00BE62E3" w:rsidRDefault="00BE62E3" w:rsidP="00BE62E3">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21ABB567" w14:textId="67CFEC94" w:rsidR="000C6062" w:rsidRPr="000C6062" w:rsidRDefault="00A7195A" w:rsidP="000C6062">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Pr>
          <w:rFonts w:ascii="Times New Roman" w:eastAsia="Times New Roman" w:hAnsi="Times New Roman" w:cs="Times New Roman"/>
          <w:kern w:val="3"/>
          <w:sz w:val="24"/>
          <w:szCs w:val="24"/>
          <w:lang w:eastAsia="zh-CN" w:bidi="hi-IN"/>
        </w:rPr>
        <w:t xml:space="preserve">Kuna </w:t>
      </w:r>
      <w:r w:rsidR="00BE62E3">
        <w:rPr>
          <w:rFonts w:ascii="Times New Roman" w:eastAsia="Times New Roman" w:hAnsi="Times New Roman" w:cs="Times New Roman"/>
          <w:kern w:val="3"/>
          <w:sz w:val="24"/>
          <w:szCs w:val="24"/>
          <w:lang w:eastAsia="zh-CN" w:bidi="hi-IN"/>
        </w:rPr>
        <w:t>Gruusia</w:t>
      </w:r>
      <w:r w:rsidR="0009318C">
        <w:rPr>
          <w:rFonts w:ascii="Times New Roman" w:eastAsia="Times New Roman" w:hAnsi="Times New Roman" w:cs="Times New Roman"/>
          <w:kern w:val="3"/>
          <w:sz w:val="24"/>
          <w:szCs w:val="24"/>
          <w:lang w:eastAsia="zh-CN" w:bidi="hi-IN"/>
        </w:rPr>
        <w:t xml:space="preserve"> ametivõimud</w:t>
      </w:r>
      <w:r>
        <w:rPr>
          <w:rFonts w:ascii="Times New Roman" w:eastAsia="Times New Roman" w:hAnsi="Times New Roman" w:cs="Times New Roman"/>
          <w:kern w:val="3"/>
          <w:sz w:val="24"/>
          <w:szCs w:val="24"/>
          <w:lang w:eastAsia="zh-CN" w:bidi="hi-IN"/>
        </w:rPr>
        <w:t xml:space="preserve"> on võtnud meetmeid, mis rikuvad inimõigusi ja demokraatlikke põhimõtteid, </w:t>
      </w:r>
      <w:r w:rsidR="0009318C">
        <w:rPr>
          <w:rFonts w:ascii="Times New Roman" w:eastAsia="Times New Roman" w:hAnsi="Times New Roman" w:cs="Times New Roman"/>
          <w:kern w:val="3"/>
          <w:sz w:val="24"/>
          <w:szCs w:val="24"/>
          <w:lang w:eastAsia="zh-CN" w:bidi="hi-IN"/>
        </w:rPr>
        <w:t>peatas Euroopa Liidu nõukogu</w:t>
      </w:r>
      <w:r w:rsidR="0009318C" w:rsidRPr="0009318C">
        <w:rPr>
          <w:rFonts w:ascii="Times New Roman" w:eastAsia="Times New Roman" w:hAnsi="Times New Roman" w:cs="Times New Roman"/>
          <w:kern w:val="3"/>
          <w:sz w:val="24"/>
          <w:szCs w:val="24"/>
          <w:lang w:eastAsia="zh-CN" w:bidi="hi-IN"/>
        </w:rPr>
        <w:t xml:space="preserve"> viisalihtsustuslepingu </w:t>
      </w:r>
      <w:r w:rsidR="0009318C">
        <w:rPr>
          <w:rFonts w:ascii="Times New Roman" w:eastAsia="Times New Roman" w:hAnsi="Times New Roman" w:cs="Times New Roman"/>
          <w:kern w:val="3"/>
          <w:sz w:val="24"/>
          <w:szCs w:val="24"/>
          <w:lang w:eastAsia="zh-CN" w:bidi="hi-IN"/>
        </w:rPr>
        <w:t xml:space="preserve">nende </w:t>
      </w:r>
      <w:r w:rsidR="0009318C" w:rsidRPr="0009318C">
        <w:rPr>
          <w:rFonts w:ascii="Times New Roman" w:eastAsia="Times New Roman" w:hAnsi="Times New Roman" w:cs="Times New Roman"/>
          <w:kern w:val="3"/>
          <w:sz w:val="24"/>
          <w:szCs w:val="24"/>
          <w:lang w:eastAsia="zh-CN" w:bidi="hi-IN"/>
        </w:rPr>
        <w:t>sätete kohaldami</w:t>
      </w:r>
      <w:r w:rsidR="0009318C">
        <w:rPr>
          <w:rFonts w:ascii="Times New Roman" w:eastAsia="Times New Roman" w:hAnsi="Times New Roman" w:cs="Times New Roman"/>
          <w:kern w:val="3"/>
          <w:sz w:val="24"/>
          <w:szCs w:val="24"/>
          <w:lang w:eastAsia="zh-CN" w:bidi="hi-IN"/>
        </w:rPr>
        <w:t>s</w:t>
      </w:r>
      <w:r w:rsidR="0009318C" w:rsidRPr="0009318C">
        <w:rPr>
          <w:rFonts w:ascii="Times New Roman" w:eastAsia="Times New Roman" w:hAnsi="Times New Roman" w:cs="Times New Roman"/>
          <w:kern w:val="3"/>
          <w:sz w:val="24"/>
          <w:szCs w:val="24"/>
          <w:lang w:eastAsia="zh-CN" w:bidi="hi-IN"/>
        </w:rPr>
        <w:t>e, millega näh</w:t>
      </w:r>
      <w:r w:rsidR="0009318C">
        <w:rPr>
          <w:rFonts w:ascii="Times New Roman" w:eastAsia="Times New Roman" w:hAnsi="Times New Roman" w:cs="Times New Roman"/>
          <w:kern w:val="3"/>
          <w:sz w:val="24"/>
          <w:szCs w:val="24"/>
          <w:lang w:eastAsia="zh-CN" w:bidi="hi-IN"/>
        </w:rPr>
        <w:t>ti</w:t>
      </w:r>
      <w:r w:rsidR="0009318C" w:rsidRPr="0009318C">
        <w:rPr>
          <w:rFonts w:ascii="Times New Roman" w:eastAsia="Times New Roman" w:hAnsi="Times New Roman" w:cs="Times New Roman"/>
          <w:kern w:val="3"/>
          <w:sz w:val="24"/>
          <w:szCs w:val="24"/>
          <w:lang w:eastAsia="zh-CN" w:bidi="hi-IN"/>
        </w:rPr>
        <w:t xml:space="preserve"> ette Gruusia diplomaatilist passi</w:t>
      </w:r>
      <w:r w:rsidR="0009318C">
        <w:rPr>
          <w:rFonts w:ascii="Times New Roman" w:eastAsia="Times New Roman" w:hAnsi="Times New Roman" w:cs="Times New Roman"/>
          <w:kern w:val="3"/>
          <w:sz w:val="24"/>
          <w:szCs w:val="24"/>
          <w:lang w:eastAsia="zh-CN" w:bidi="hi-IN"/>
        </w:rPr>
        <w:t xml:space="preserve"> kast</w:t>
      </w:r>
      <w:r w:rsidR="00205F45">
        <w:rPr>
          <w:rFonts w:ascii="Times New Roman" w:eastAsia="Times New Roman" w:hAnsi="Times New Roman" w:cs="Times New Roman"/>
          <w:kern w:val="3"/>
          <w:sz w:val="24"/>
          <w:szCs w:val="24"/>
          <w:lang w:eastAsia="zh-CN" w:bidi="hi-IN"/>
        </w:rPr>
        <w:t>u</w:t>
      </w:r>
      <w:r w:rsidR="0009318C">
        <w:rPr>
          <w:rFonts w:ascii="Times New Roman" w:eastAsia="Times New Roman" w:hAnsi="Times New Roman" w:cs="Times New Roman"/>
          <w:kern w:val="3"/>
          <w:sz w:val="24"/>
          <w:szCs w:val="24"/>
          <w:lang w:eastAsia="zh-CN" w:bidi="hi-IN"/>
        </w:rPr>
        <w:t>vatele kodanikele viisanõudest vabastamine</w:t>
      </w:r>
      <w:r w:rsidR="000C6062">
        <w:rPr>
          <w:rFonts w:ascii="Times New Roman" w:eastAsia="Times New Roman" w:hAnsi="Times New Roman" w:cs="Times New Roman"/>
          <w:kern w:val="3"/>
          <w:sz w:val="24"/>
          <w:szCs w:val="24"/>
          <w:lang w:eastAsia="zh-CN" w:bidi="hi-IN"/>
        </w:rPr>
        <w:t xml:space="preserve">, </w:t>
      </w:r>
      <w:r w:rsidR="00CF620F">
        <w:rPr>
          <w:rFonts w:ascii="Times New Roman" w:eastAsia="Times New Roman" w:hAnsi="Times New Roman" w:cs="Times New Roman"/>
          <w:kern w:val="3"/>
          <w:sz w:val="24"/>
          <w:szCs w:val="24"/>
          <w:lang w:eastAsia="zh-CN" w:bidi="hi-IN"/>
        </w:rPr>
        <w:t xml:space="preserve">sest </w:t>
      </w:r>
      <w:r>
        <w:rPr>
          <w:rFonts w:ascii="Times New Roman" w:eastAsia="Times New Roman" w:hAnsi="Times New Roman" w:cs="Times New Roman"/>
          <w:kern w:val="3"/>
          <w:sz w:val="24"/>
          <w:szCs w:val="24"/>
          <w:lang w:eastAsia="zh-CN" w:bidi="hi-IN"/>
        </w:rPr>
        <w:t>Gruusia diplomaatilist passi omavad isikud esindavad inimõigusi ja demokraatlikke väärtusi eiravate ametivõimude huve</w:t>
      </w:r>
      <w:r w:rsidR="000C6062" w:rsidRPr="000C6062">
        <w:rPr>
          <w:rFonts w:ascii="Times New Roman" w:eastAsia="Times New Roman" w:hAnsi="Times New Roman" w:cs="Times New Roman"/>
          <w:kern w:val="3"/>
          <w:sz w:val="24"/>
          <w:szCs w:val="24"/>
          <w:lang w:eastAsia="zh-CN" w:bidi="hi-IN"/>
        </w:rPr>
        <w:t xml:space="preserve">, mis on vastuolus viisalihtsustuslepingu sõlmimise aluseks olnud </w:t>
      </w:r>
      <w:r w:rsidR="00AF54A8">
        <w:rPr>
          <w:rFonts w:ascii="Times New Roman" w:eastAsia="Times New Roman" w:hAnsi="Times New Roman" w:cs="Times New Roman"/>
          <w:kern w:val="3"/>
          <w:sz w:val="24"/>
          <w:szCs w:val="24"/>
          <w:lang w:eastAsia="zh-CN" w:bidi="hi-IN"/>
        </w:rPr>
        <w:t>väärtustega</w:t>
      </w:r>
      <w:r w:rsidR="000C6062" w:rsidRPr="000C6062">
        <w:rPr>
          <w:rFonts w:ascii="Times New Roman" w:eastAsia="Times New Roman" w:hAnsi="Times New Roman" w:cs="Times New Roman"/>
          <w:kern w:val="3"/>
          <w:sz w:val="24"/>
          <w:szCs w:val="24"/>
          <w:lang w:eastAsia="zh-CN" w:bidi="hi-IN"/>
        </w:rPr>
        <w:t>.</w:t>
      </w:r>
    </w:p>
    <w:p w14:paraId="757D0460" w14:textId="77777777" w:rsidR="00BE62E3" w:rsidRDefault="00BE62E3" w:rsidP="00BE62E3">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052DFE25" w14:textId="52495BE0" w:rsidR="00BE62E3" w:rsidRDefault="00BE62E3" w:rsidP="00BE62E3">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BE62E3">
        <w:rPr>
          <w:rFonts w:ascii="Times New Roman" w:eastAsia="Times New Roman" w:hAnsi="Times New Roman" w:cs="Times New Roman"/>
          <w:kern w:val="3"/>
          <w:sz w:val="24"/>
          <w:szCs w:val="24"/>
          <w:lang w:eastAsia="zh-CN" w:bidi="hi-IN"/>
        </w:rPr>
        <w:t>Selleks</w:t>
      </w:r>
      <w:r w:rsidR="0009318C">
        <w:rPr>
          <w:rFonts w:ascii="Times New Roman" w:eastAsia="Times New Roman" w:hAnsi="Times New Roman" w:cs="Times New Roman"/>
          <w:kern w:val="3"/>
          <w:sz w:val="24"/>
          <w:szCs w:val="24"/>
          <w:lang w:eastAsia="zh-CN" w:bidi="hi-IN"/>
        </w:rPr>
        <w:t>,</w:t>
      </w:r>
      <w:r w:rsidRPr="00BE62E3">
        <w:rPr>
          <w:rFonts w:ascii="Times New Roman" w:eastAsia="Times New Roman" w:hAnsi="Times New Roman" w:cs="Times New Roman"/>
          <w:kern w:val="3"/>
          <w:sz w:val="24"/>
          <w:szCs w:val="24"/>
          <w:lang w:eastAsia="zh-CN" w:bidi="hi-IN"/>
        </w:rPr>
        <w:t xml:space="preserve"> et viisalihtsustuslepingu kohaldamise osaline peatamine oleks tulemuslik</w:t>
      </w:r>
      <w:r w:rsidR="0009318C">
        <w:rPr>
          <w:rFonts w:ascii="Times New Roman" w:eastAsia="Times New Roman" w:hAnsi="Times New Roman" w:cs="Times New Roman"/>
          <w:kern w:val="3"/>
          <w:sz w:val="24"/>
          <w:szCs w:val="24"/>
          <w:lang w:eastAsia="zh-CN" w:bidi="hi-IN"/>
        </w:rPr>
        <w:t>,</w:t>
      </w:r>
      <w:r w:rsidRPr="00BE62E3">
        <w:rPr>
          <w:rFonts w:ascii="Times New Roman" w:eastAsia="Times New Roman" w:hAnsi="Times New Roman" w:cs="Times New Roman"/>
          <w:kern w:val="3"/>
          <w:sz w:val="24"/>
          <w:szCs w:val="24"/>
          <w:lang w:eastAsia="zh-CN" w:bidi="hi-IN"/>
        </w:rPr>
        <w:t xml:space="preserve"> kogu </w:t>
      </w:r>
      <w:r w:rsidR="0009318C">
        <w:rPr>
          <w:rFonts w:ascii="Times New Roman" w:eastAsia="Times New Roman" w:hAnsi="Times New Roman" w:cs="Times New Roman"/>
          <w:kern w:val="3"/>
          <w:sz w:val="24"/>
          <w:szCs w:val="24"/>
          <w:lang w:eastAsia="zh-CN" w:bidi="hi-IN"/>
        </w:rPr>
        <w:t xml:space="preserve">Euroopa </w:t>
      </w:r>
      <w:r w:rsidRPr="00BE62E3">
        <w:rPr>
          <w:rFonts w:ascii="Times New Roman" w:eastAsia="Times New Roman" w:hAnsi="Times New Roman" w:cs="Times New Roman"/>
          <w:kern w:val="3"/>
          <w:sz w:val="24"/>
          <w:szCs w:val="24"/>
          <w:lang w:eastAsia="zh-CN" w:bidi="hi-IN"/>
        </w:rPr>
        <w:t>ühenduses üheselt rakendatav</w:t>
      </w:r>
      <w:r w:rsidR="0009318C">
        <w:rPr>
          <w:rFonts w:ascii="Times New Roman" w:eastAsia="Times New Roman" w:hAnsi="Times New Roman" w:cs="Times New Roman"/>
          <w:kern w:val="3"/>
          <w:sz w:val="24"/>
          <w:szCs w:val="24"/>
          <w:lang w:eastAsia="zh-CN" w:bidi="hi-IN"/>
        </w:rPr>
        <w:t xml:space="preserve"> ja kooskõlas lojaalse koostöö põhimõttega</w:t>
      </w:r>
      <w:r w:rsidRPr="00BE62E3">
        <w:rPr>
          <w:rFonts w:ascii="Times New Roman" w:eastAsia="Times New Roman" w:hAnsi="Times New Roman" w:cs="Times New Roman"/>
          <w:kern w:val="3"/>
          <w:sz w:val="24"/>
          <w:szCs w:val="24"/>
          <w:lang w:eastAsia="zh-CN" w:bidi="hi-IN"/>
        </w:rPr>
        <w:t xml:space="preserve">, peab iga liikmesriik kooskõlas oma õigusnormide </w:t>
      </w:r>
      <w:r w:rsidR="00B22D86">
        <w:rPr>
          <w:rFonts w:ascii="Times New Roman" w:eastAsia="Times New Roman" w:hAnsi="Times New Roman" w:cs="Times New Roman"/>
          <w:kern w:val="3"/>
          <w:sz w:val="24"/>
          <w:szCs w:val="24"/>
          <w:lang w:eastAsia="zh-CN" w:bidi="hi-IN"/>
        </w:rPr>
        <w:t>ning</w:t>
      </w:r>
      <w:r w:rsidRPr="00BE62E3">
        <w:rPr>
          <w:rFonts w:ascii="Times New Roman" w:eastAsia="Times New Roman" w:hAnsi="Times New Roman" w:cs="Times New Roman"/>
          <w:kern w:val="3"/>
          <w:sz w:val="24"/>
          <w:szCs w:val="24"/>
          <w:lang w:eastAsia="zh-CN" w:bidi="hi-IN"/>
        </w:rPr>
        <w:t xml:space="preserve"> menetlustega võtma tarvitusele kõik meetmed, et peatada liikmesriigi ja Gruusia vahelised kahepoolse</w:t>
      </w:r>
      <w:r w:rsidR="00205F45">
        <w:rPr>
          <w:rFonts w:ascii="Times New Roman" w:eastAsia="Times New Roman" w:hAnsi="Times New Roman" w:cs="Times New Roman"/>
          <w:kern w:val="3"/>
          <w:sz w:val="24"/>
          <w:szCs w:val="24"/>
          <w:lang w:eastAsia="zh-CN" w:bidi="hi-IN"/>
        </w:rPr>
        <w:t>d</w:t>
      </w:r>
      <w:r w:rsidRPr="00BE62E3">
        <w:rPr>
          <w:rFonts w:ascii="Times New Roman" w:eastAsia="Times New Roman" w:hAnsi="Times New Roman" w:cs="Times New Roman"/>
          <w:kern w:val="3"/>
          <w:sz w:val="24"/>
          <w:szCs w:val="24"/>
          <w:lang w:eastAsia="zh-CN" w:bidi="hi-IN"/>
        </w:rPr>
        <w:t xml:space="preserve"> lepingud </w:t>
      </w:r>
      <w:r w:rsidR="00B22D86">
        <w:rPr>
          <w:rFonts w:ascii="Times New Roman" w:eastAsia="Times New Roman" w:hAnsi="Times New Roman" w:cs="Times New Roman"/>
          <w:kern w:val="3"/>
          <w:sz w:val="24"/>
          <w:szCs w:val="24"/>
          <w:lang w:eastAsia="zh-CN" w:bidi="hi-IN"/>
        </w:rPr>
        <w:t>ning</w:t>
      </w:r>
      <w:r w:rsidRPr="00BE62E3">
        <w:rPr>
          <w:rFonts w:ascii="Times New Roman" w:eastAsia="Times New Roman" w:hAnsi="Times New Roman" w:cs="Times New Roman"/>
          <w:kern w:val="3"/>
          <w:sz w:val="24"/>
          <w:szCs w:val="24"/>
          <w:lang w:eastAsia="zh-CN" w:bidi="hi-IN"/>
        </w:rPr>
        <w:t xml:space="preserve"> korraldused, millega reguleeritakse diplomaatilise</w:t>
      </w:r>
      <w:r w:rsidR="001516A0">
        <w:rPr>
          <w:rFonts w:ascii="Times New Roman" w:eastAsia="Times New Roman" w:hAnsi="Times New Roman" w:cs="Times New Roman"/>
          <w:kern w:val="3"/>
          <w:sz w:val="24"/>
          <w:szCs w:val="24"/>
          <w:lang w:eastAsia="zh-CN" w:bidi="hi-IN"/>
        </w:rPr>
        <w:t xml:space="preserve"> ja teenistus</w:t>
      </w:r>
      <w:r w:rsidRPr="00BE62E3">
        <w:rPr>
          <w:rFonts w:ascii="Times New Roman" w:eastAsia="Times New Roman" w:hAnsi="Times New Roman" w:cs="Times New Roman"/>
          <w:kern w:val="3"/>
          <w:sz w:val="24"/>
          <w:szCs w:val="24"/>
          <w:lang w:eastAsia="zh-CN" w:bidi="hi-IN"/>
        </w:rPr>
        <w:t>passi kasutajate viisanõudest vabastamist.</w:t>
      </w:r>
    </w:p>
    <w:p w14:paraId="7F63C04E" w14:textId="77777777" w:rsidR="00206F74" w:rsidRDefault="00206F74" w:rsidP="00206F74">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726BB207" w14:textId="48A211BE" w:rsidR="005B4E0E" w:rsidRDefault="005B4E0E" w:rsidP="00206F74">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Pr>
          <w:rFonts w:ascii="Times New Roman" w:eastAsia="Times New Roman" w:hAnsi="Times New Roman" w:cs="Times New Roman"/>
          <w:kern w:val="3"/>
          <w:sz w:val="24"/>
          <w:szCs w:val="24"/>
          <w:lang w:eastAsia="zh-CN" w:bidi="hi-IN"/>
        </w:rPr>
        <w:t xml:space="preserve">Sellest tulenevalt kehtestatakse eelnõu kohaselt Gruusia diplomaatiliste ja teenistuspasside omanikele viisanõue ning tunnistatakse </w:t>
      </w:r>
      <w:r w:rsidR="00206F74">
        <w:rPr>
          <w:rFonts w:ascii="Times New Roman" w:eastAsia="Times New Roman" w:hAnsi="Times New Roman" w:cs="Times New Roman"/>
          <w:kern w:val="3"/>
          <w:sz w:val="24"/>
          <w:szCs w:val="24"/>
          <w:lang w:eastAsia="zh-CN" w:bidi="hi-IN"/>
        </w:rPr>
        <w:t xml:space="preserve">kehtetuks </w:t>
      </w:r>
      <w:r w:rsidR="00206F74" w:rsidRPr="00FB0377">
        <w:rPr>
          <w:rFonts w:ascii="Times New Roman" w:eastAsia="Times New Roman" w:hAnsi="Times New Roman" w:cs="Times New Roman"/>
          <w:kern w:val="3"/>
          <w:sz w:val="24"/>
          <w:szCs w:val="24"/>
          <w:lang w:eastAsia="zh-CN" w:bidi="hi-IN"/>
        </w:rPr>
        <w:t>Vabariigi Valitsuse 20. novembri 2006. a korraldus nr 635 „Viisanõudest loobumine Gruusia diplomaatiliste passide kasutajate suhtes“</w:t>
      </w:r>
      <w:r w:rsidR="00206F74">
        <w:rPr>
          <w:rFonts w:ascii="Times New Roman" w:eastAsia="Times New Roman" w:hAnsi="Times New Roman" w:cs="Times New Roman"/>
          <w:kern w:val="3"/>
          <w:sz w:val="24"/>
          <w:szCs w:val="24"/>
          <w:lang w:eastAsia="zh-CN" w:bidi="hi-IN"/>
        </w:rPr>
        <w:t xml:space="preserve">, millega </w:t>
      </w:r>
      <w:r w:rsidR="00206F74" w:rsidRPr="00FB0377">
        <w:rPr>
          <w:rFonts w:ascii="Times New Roman" w:eastAsia="Times New Roman" w:hAnsi="Times New Roman" w:cs="Times New Roman"/>
          <w:kern w:val="3"/>
          <w:sz w:val="24"/>
          <w:szCs w:val="24"/>
          <w:lang w:eastAsia="zh-CN" w:bidi="hi-IN"/>
        </w:rPr>
        <w:t> </w:t>
      </w:r>
      <w:r w:rsidR="00206F74">
        <w:rPr>
          <w:rFonts w:ascii="Times New Roman" w:eastAsia="Times New Roman" w:hAnsi="Times New Roman" w:cs="Times New Roman"/>
          <w:kern w:val="3"/>
          <w:sz w:val="24"/>
          <w:szCs w:val="24"/>
          <w:lang w:eastAsia="zh-CN" w:bidi="hi-IN"/>
        </w:rPr>
        <w:t>l</w:t>
      </w:r>
      <w:r w:rsidR="00206F74" w:rsidRPr="00FB0377">
        <w:rPr>
          <w:rFonts w:ascii="Times New Roman" w:eastAsia="Times New Roman" w:hAnsi="Times New Roman" w:cs="Times New Roman"/>
          <w:kern w:val="3"/>
          <w:sz w:val="24"/>
          <w:szCs w:val="24"/>
          <w:lang w:eastAsia="zh-CN" w:bidi="hi-IN"/>
        </w:rPr>
        <w:t>oobu</w:t>
      </w:r>
      <w:r w:rsidR="00206F74">
        <w:rPr>
          <w:rFonts w:ascii="Times New Roman" w:eastAsia="Times New Roman" w:hAnsi="Times New Roman" w:cs="Times New Roman"/>
          <w:kern w:val="3"/>
          <w:sz w:val="24"/>
          <w:szCs w:val="24"/>
          <w:lang w:eastAsia="zh-CN" w:bidi="hi-IN"/>
        </w:rPr>
        <w:t>ti</w:t>
      </w:r>
      <w:r w:rsidR="00206F74" w:rsidRPr="00FB0377">
        <w:rPr>
          <w:rFonts w:ascii="Times New Roman" w:eastAsia="Times New Roman" w:hAnsi="Times New Roman" w:cs="Times New Roman"/>
          <w:kern w:val="3"/>
          <w:sz w:val="24"/>
          <w:szCs w:val="24"/>
          <w:lang w:eastAsia="zh-CN" w:bidi="hi-IN"/>
        </w:rPr>
        <w:t xml:space="preserve"> viisanõudest Gruusia diplomaatiliste passide kasutajate suhtes nende viibimiseks Eestis kuni 90 kalendripäeva kuue kuu jooksul</w:t>
      </w:r>
      <w:r w:rsidR="00206F74">
        <w:rPr>
          <w:rFonts w:ascii="Times New Roman" w:eastAsia="Times New Roman" w:hAnsi="Times New Roman" w:cs="Times New Roman"/>
          <w:kern w:val="3"/>
          <w:sz w:val="24"/>
          <w:szCs w:val="24"/>
          <w:lang w:eastAsia="zh-CN" w:bidi="hi-IN"/>
        </w:rPr>
        <w:t xml:space="preserve">. </w:t>
      </w:r>
    </w:p>
    <w:p w14:paraId="29A04AC2" w14:textId="77777777" w:rsidR="005B4E0E" w:rsidRDefault="005B4E0E" w:rsidP="00206F74">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35B8B68D" w14:textId="3D1649CC" w:rsidR="006C076E" w:rsidRPr="006C076E" w:rsidRDefault="00206F74" w:rsidP="006C076E">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Pr>
          <w:rFonts w:ascii="Times New Roman" w:eastAsia="Times New Roman" w:hAnsi="Times New Roman" w:cs="Times New Roman"/>
          <w:kern w:val="3"/>
          <w:sz w:val="24"/>
          <w:szCs w:val="24"/>
          <w:lang w:eastAsia="zh-CN" w:bidi="hi-IN"/>
        </w:rPr>
        <w:t xml:space="preserve">Kõik </w:t>
      </w:r>
      <w:r w:rsidR="005B4E0E">
        <w:rPr>
          <w:rFonts w:ascii="Times New Roman" w:eastAsia="Times New Roman" w:hAnsi="Times New Roman" w:cs="Times New Roman"/>
          <w:kern w:val="3"/>
          <w:sz w:val="24"/>
          <w:szCs w:val="24"/>
          <w:lang w:eastAsia="zh-CN" w:bidi="hi-IN"/>
        </w:rPr>
        <w:t xml:space="preserve">teised </w:t>
      </w:r>
      <w:r>
        <w:rPr>
          <w:rFonts w:ascii="Times New Roman" w:eastAsia="Times New Roman" w:hAnsi="Times New Roman" w:cs="Times New Roman"/>
          <w:kern w:val="3"/>
          <w:sz w:val="24"/>
          <w:szCs w:val="24"/>
          <w:lang w:eastAsia="zh-CN" w:bidi="hi-IN"/>
        </w:rPr>
        <w:t xml:space="preserve">Gruusia kodanikud on viisanõudest vabastatud </w:t>
      </w:r>
      <w:r w:rsidRPr="00FB0377">
        <w:rPr>
          <w:rFonts w:ascii="Times New Roman" w:eastAsia="Times New Roman" w:hAnsi="Times New Roman" w:cs="Times New Roman"/>
          <w:kern w:val="3"/>
          <w:sz w:val="24"/>
          <w:szCs w:val="24"/>
          <w:lang w:eastAsia="zh-CN" w:bidi="hi-IN"/>
        </w:rPr>
        <w:t>Euroopa Parlamendi ja nõukogu määruse (EL) 2018/1806</w:t>
      </w:r>
      <w:r>
        <w:rPr>
          <w:rFonts w:ascii="Times New Roman" w:eastAsia="Times New Roman" w:hAnsi="Times New Roman" w:cs="Times New Roman"/>
          <w:kern w:val="3"/>
          <w:sz w:val="24"/>
          <w:szCs w:val="24"/>
          <w:lang w:eastAsia="zh-CN" w:bidi="hi-IN"/>
        </w:rPr>
        <w:t xml:space="preserve"> </w:t>
      </w:r>
      <w:r w:rsidR="005B4E0E">
        <w:rPr>
          <w:rFonts w:ascii="Times New Roman" w:eastAsia="Times New Roman" w:hAnsi="Times New Roman" w:cs="Times New Roman"/>
          <w:kern w:val="3"/>
          <w:sz w:val="24"/>
          <w:szCs w:val="24"/>
          <w:lang w:eastAsia="zh-CN" w:bidi="hi-IN"/>
        </w:rPr>
        <w:t>alusel</w:t>
      </w:r>
      <w:r w:rsidR="00E01A23">
        <w:rPr>
          <w:rFonts w:ascii="Times New Roman" w:eastAsia="Times New Roman" w:hAnsi="Times New Roman" w:cs="Times New Roman"/>
          <w:kern w:val="3"/>
          <w:sz w:val="24"/>
          <w:szCs w:val="24"/>
          <w:lang w:eastAsia="zh-CN" w:bidi="hi-IN"/>
        </w:rPr>
        <w:t xml:space="preserve"> </w:t>
      </w:r>
      <w:r w:rsidR="005B4E0E" w:rsidRPr="000C6062">
        <w:rPr>
          <w:rFonts w:ascii="Times New Roman" w:eastAsia="Times New Roman" w:hAnsi="Times New Roman" w:cs="Times New Roman"/>
          <w:kern w:val="3"/>
          <w:sz w:val="24"/>
          <w:szCs w:val="24"/>
          <w:lang w:eastAsia="zh-CN" w:bidi="hi-IN"/>
        </w:rPr>
        <w:t xml:space="preserve">sellise viibimise puhul, mis ei ületa 90 päeva mis tahes 180-päevase ajavahemiku jooksul. Vabastust viisanõudest kohaldatakse ainult nende </w:t>
      </w:r>
      <w:proofErr w:type="spellStart"/>
      <w:r w:rsidR="005B4E0E" w:rsidRPr="000C6062">
        <w:rPr>
          <w:rFonts w:ascii="Times New Roman" w:eastAsia="Times New Roman" w:hAnsi="Times New Roman" w:cs="Times New Roman"/>
          <w:kern w:val="3"/>
          <w:sz w:val="24"/>
          <w:szCs w:val="24"/>
          <w:lang w:eastAsia="zh-CN" w:bidi="hi-IN"/>
        </w:rPr>
        <w:t>biomeetrilise</w:t>
      </w:r>
      <w:proofErr w:type="spellEnd"/>
      <w:r w:rsidR="005B4E0E" w:rsidRPr="000C6062">
        <w:rPr>
          <w:rFonts w:ascii="Times New Roman" w:eastAsia="Times New Roman" w:hAnsi="Times New Roman" w:cs="Times New Roman"/>
          <w:kern w:val="3"/>
          <w:sz w:val="24"/>
          <w:szCs w:val="24"/>
          <w:lang w:eastAsia="zh-CN" w:bidi="hi-IN"/>
        </w:rPr>
        <w:t xml:space="preserve"> passi kasutajate suhtes, kelle passi on Gruusia välja andnud Rahvusvahelise Tsiviillennunduse Organisatsiooni (ICAO) nõuete</w:t>
      </w:r>
      <w:r w:rsidR="005B4E0E">
        <w:rPr>
          <w:rFonts w:ascii="Times New Roman" w:eastAsia="Times New Roman" w:hAnsi="Times New Roman" w:cs="Times New Roman"/>
          <w:kern w:val="3"/>
          <w:sz w:val="24"/>
          <w:szCs w:val="24"/>
          <w:lang w:eastAsia="zh-CN" w:bidi="hi-IN"/>
        </w:rPr>
        <w:t xml:space="preserve"> kohaselt</w:t>
      </w:r>
      <w:r w:rsidR="005B4E0E" w:rsidRPr="000C6062">
        <w:rPr>
          <w:rFonts w:ascii="Times New Roman" w:eastAsia="Times New Roman" w:hAnsi="Times New Roman" w:cs="Times New Roman"/>
          <w:kern w:val="3"/>
          <w:sz w:val="24"/>
          <w:szCs w:val="24"/>
          <w:lang w:eastAsia="zh-CN" w:bidi="hi-IN"/>
        </w:rPr>
        <w:t xml:space="preserve">. </w:t>
      </w:r>
      <w:r w:rsidR="005B4E0E" w:rsidRPr="007D53D6">
        <w:rPr>
          <w:rFonts w:ascii="Times New Roman" w:eastAsia="Times New Roman" w:hAnsi="Times New Roman" w:cs="Times New Roman"/>
          <w:kern w:val="3"/>
          <w:sz w:val="24"/>
          <w:szCs w:val="24"/>
          <w:lang w:eastAsia="zh-CN" w:bidi="hi-IN"/>
        </w:rPr>
        <w:t>Euroopa Parlamendi ja nõukogu määrus (EL) 2018/1806</w:t>
      </w:r>
      <w:r w:rsidR="005B4E0E">
        <w:rPr>
          <w:rFonts w:ascii="Times New Roman" w:eastAsia="Times New Roman" w:hAnsi="Times New Roman" w:cs="Times New Roman"/>
          <w:kern w:val="3"/>
          <w:sz w:val="24"/>
          <w:szCs w:val="24"/>
          <w:lang w:eastAsia="zh-CN" w:bidi="hi-IN"/>
        </w:rPr>
        <w:t xml:space="preserve"> näeb liikmesriigile ette võimaluse kehtestada riigisiseses õiguses viisanõudest vabastamisest erandeid diplomaatiliste ja teenistuspasside kasutajatele. Eestis on see võimalus ette nähtud välismaalaste seaduse (edaspidi </w:t>
      </w:r>
      <w:r w:rsidR="005B4E0E" w:rsidRPr="003B0C5E">
        <w:rPr>
          <w:rFonts w:ascii="Times New Roman" w:eastAsia="Times New Roman" w:hAnsi="Times New Roman" w:cs="Times New Roman"/>
          <w:i/>
          <w:iCs/>
          <w:kern w:val="3"/>
          <w:sz w:val="24"/>
          <w:szCs w:val="24"/>
          <w:lang w:eastAsia="zh-CN" w:bidi="hi-IN"/>
        </w:rPr>
        <w:t>VMS</w:t>
      </w:r>
      <w:r w:rsidR="005B4E0E">
        <w:rPr>
          <w:rFonts w:ascii="Times New Roman" w:eastAsia="Times New Roman" w:hAnsi="Times New Roman" w:cs="Times New Roman"/>
          <w:kern w:val="3"/>
          <w:sz w:val="24"/>
          <w:szCs w:val="24"/>
          <w:lang w:eastAsia="zh-CN" w:bidi="hi-IN"/>
        </w:rPr>
        <w:t xml:space="preserve">) §-ga 87. </w:t>
      </w:r>
      <w:r w:rsidR="006C076E" w:rsidRPr="006C076E">
        <w:rPr>
          <w:rFonts w:ascii="Times New Roman" w:eastAsia="Times New Roman" w:hAnsi="Times New Roman" w:cs="Times New Roman"/>
          <w:kern w:val="3"/>
          <w:sz w:val="24"/>
          <w:szCs w:val="24"/>
          <w:lang w:eastAsia="zh-CN" w:bidi="hi-IN"/>
        </w:rPr>
        <w:t>Seega jääb viisavabadus kehtima n</w:t>
      </w:r>
      <w:r w:rsidR="005C0617">
        <w:rPr>
          <w:rFonts w:ascii="Times New Roman" w:eastAsia="Times New Roman" w:hAnsi="Times New Roman" w:cs="Times New Roman"/>
          <w:kern w:val="3"/>
          <w:sz w:val="24"/>
          <w:szCs w:val="24"/>
          <w:lang w:eastAsia="zh-CN" w:bidi="hi-IN"/>
        </w:rPr>
        <w:t>-</w:t>
      </w:r>
      <w:r w:rsidR="006C076E" w:rsidRPr="006C076E">
        <w:rPr>
          <w:rFonts w:ascii="Times New Roman" w:eastAsia="Times New Roman" w:hAnsi="Times New Roman" w:cs="Times New Roman"/>
          <w:kern w:val="3"/>
          <w:sz w:val="24"/>
          <w:szCs w:val="24"/>
          <w:lang w:eastAsia="zh-CN" w:bidi="hi-IN"/>
        </w:rPr>
        <w:t xml:space="preserve">ö tavapassiga reisijatele. </w:t>
      </w:r>
    </w:p>
    <w:p w14:paraId="5BDF10F7" w14:textId="77777777" w:rsidR="005B4E0E" w:rsidRDefault="005B4E0E" w:rsidP="005B4E0E">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725F714C" w14:textId="24810874" w:rsidR="00BE62E3" w:rsidRDefault="00BE62E3" w:rsidP="00BE62E3">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Pr>
          <w:rFonts w:ascii="Times New Roman" w:eastAsia="Times New Roman" w:hAnsi="Times New Roman" w:cs="Times New Roman"/>
          <w:kern w:val="3"/>
          <w:sz w:val="24"/>
          <w:szCs w:val="24"/>
          <w:lang w:eastAsia="zh-CN" w:bidi="hi-IN"/>
        </w:rPr>
        <w:t xml:space="preserve">Eelnõu koosneb neljast punktist. </w:t>
      </w:r>
    </w:p>
    <w:p w14:paraId="69BED3E7" w14:textId="77777777" w:rsidR="00804AF9" w:rsidRDefault="00804AF9" w:rsidP="009916CE">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45D3423B" w14:textId="3762F337" w:rsidR="009916CE" w:rsidRPr="009916CE" w:rsidRDefault="00803A39" w:rsidP="009916CE">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803A39">
        <w:rPr>
          <w:rFonts w:ascii="Times New Roman" w:eastAsia="Times New Roman" w:hAnsi="Times New Roman" w:cs="Times New Roman"/>
          <w:b/>
          <w:bCs/>
          <w:kern w:val="3"/>
          <w:sz w:val="24"/>
          <w:szCs w:val="24"/>
          <w:lang w:eastAsia="zh-CN" w:bidi="hi-IN"/>
        </w:rPr>
        <w:t xml:space="preserve">Eelnõu </w:t>
      </w:r>
      <w:r w:rsidR="000C6062">
        <w:rPr>
          <w:rFonts w:ascii="Times New Roman" w:eastAsia="Times New Roman" w:hAnsi="Times New Roman" w:cs="Times New Roman"/>
          <w:b/>
          <w:bCs/>
          <w:kern w:val="3"/>
          <w:sz w:val="24"/>
          <w:szCs w:val="24"/>
          <w:lang w:eastAsia="zh-CN" w:bidi="hi-IN"/>
        </w:rPr>
        <w:t xml:space="preserve"> </w:t>
      </w:r>
      <w:r w:rsidRPr="00803A39">
        <w:rPr>
          <w:rFonts w:ascii="Times New Roman" w:eastAsia="Times New Roman" w:hAnsi="Times New Roman" w:cs="Times New Roman"/>
          <w:b/>
          <w:bCs/>
          <w:kern w:val="3"/>
          <w:sz w:val="24"/>
          <w:szCs w:val="24"/>
          <w:lang w:eastAsia="zh-CN" w:bidi="hi-IN"/>
        </w:rPr>
        <w:t xml:space="preserve">punktiga </w:t>
      </w:r>
      <w:r w:rsidR="000C6062">
        <w:rPr>
          <w:rFonts w:ascii="Times New Roman" w:eastAsia="Times New Roman" w:hAnsi="Times New Roman" w:cs="Times New Roman"/>
          <w:b/>
          <w:bCs/>
          <w:kern w:val="3"/>
          <w:sz w:val="24"/>
          <w:szCs w:val="24"/>
          <w:lang w:eastAsia="zh-CN" w:bidi="hi-IN"/>
        </w:rPr>
        <w:t>1</w:t>
      </w:r>
      <w:r>
        <w:rPr>
          <w:rFonts w:ascii="Times New Roman" w:eastAsia="Times New Roman" w:hAnsi="Times New Roman" w:cs="Times New Roman"/>
          <w:kern w:val="3"/>
          <w:sz w:val="24"/>
          <w:szCs w:val="24"/>
          <w:lang w:eastAsia="zh-CN" w:bidi="hi-IN"/>
        </w:rPr>
        <w:t xml:space="preserve"> </w:t>
      </w:r>
      <w:r w:rsidR="009916CE" w:rsidRPr="009916CE">
        <w:rPr>
          <w:rFonts w:ascii="Times New Roman" w:eastAsia="Times New Roman" w:hAnsi="Times New Roman" w:cs="Times New Roman"/>
          <w:kern w:val="3"/>
          <w:sz w:val="24"/>
          <w:szCs w:val="24"/>
          <w:lang w:eastAsia="zh-CN" w:bidi="hi-IN"/>
        </w:rPr>
        <w:t xml:space="preserve">kehtestatakse </w:t>
      </w:r>
      <w:r w:rsidR="000C6062">
        <w:rPr>
          <w:rFonts w:ascii="Times New Roman" w:eastAsia="Times New Roman" w:hAnsi="Times New Roman" w:cs="Times New Roman"/>
          <w:kern w:val="3"/>
          <w:sz w:val="24"/>
          <w:szCs w:val="24"/>
          <w:lang w:eastAsia="zh-CN" w:bidi="hi-IN"/>
        </w:rPr>
        <w:t xml:space="preserve">viisanõue </w:t>
      </w:r>
      <w:r w:rsidR="000C6062" w:rsidRPr="000C6062">
        <w:rPr>
          <w:rFonts w:ascii="Times New Roman" w:eastAsia="Times New Roman" w:hAnsi="Times New Roman" w:cs="Times New Roman"/>
          <w:kern w:val="3"/>
          <w:sz w:val="24"/>
          <w:szCs w:val="24"/>
          <w:lang w:eastAsia="zh-CN" w:bidi="hi-IN"/>
        </w:rPr>
        <w:t xml:space="preserve">Gruusia </w:t>
      </w:r>
      <w:r w:rsidR="000C6062" w:rsidRPr="001E6DD0">
        <w:rPr>
          <w:rFonts w:ascii="Times New Roman" w:eastAsia="Times New Roman" w:hAnsi="Times New Roman" w:cs="Times New Roman"/>
          <w:kern w:val="3"/>
          <w:sz w:val="24"/>
          <w:szCs w:val="24"/>
          <w:lang w:eastAsia="zh-CN" w:bidi="hi-IN"/>
        </w:rPr>
        <w:t>diplomaatilise passi</w:t>
      </w:r>
      <w:r w:rsidR="00B6191C" w:rsidRPr="001E6DD0">
        <w:rPr>
          <w:rFonts w:ascii="Times New Roman" w:eastAsia="Times New Roman" w:hAnsi="Times New Roman" w:cs="Times New Roman"/>
          <w:kern w:val="3"/>
          <w:sz w:val="24"/>
          <w:szCs w:val="24"/>
          <w:lang w:eastAsia="zh-CN" w:bidi="hi-IN"/>
        </w:rPr>
        <w:t xml:space="preserve"> ja</w:t>
      </w:r>
      <w:r w:rsidR="000C6062" w:rsidRPr="001E6DD0">
        <w:rPr>
          <w:rFonts w:ascii="Times New Roman" w:eastAsia="Times New Roman" w:hAnsi="Times New Roman" w:cs="Times New Roman"/>
          <w:kern w:val="3"/>
          <w:sz w:val="24"/>
          <w:szCs w:val="24"/>
          <w:lang w:eastAsia="zh-CN" w:bidi="hi-IN"/>
        </w:rPr>
        <w:t xml:space="preserve"> </w:t>
      </w:r>
      <w:r w:rsidR="00A70136" w:rsidRPr="001E6DD0">
        <w:rPr>
          <w:rFonts w:ascii="Times New Roman" w:eastAsia="Times New Roman" w:hAnsi="Times New Roman" w:cs="Times New Roman"/>
          <w:kern w:val="3"/>
          <w:sz w:val="24"/>
          <w:szCs w:val="24"/>
          <w:lang w:eastAsia="zh-CN" w:bidi="hi-IN"/>
        </w:rPr>
        <w:t>teenistus</w:t>
      </w:r>
      <w:r w:rsidR="000C6062" w:rsidRPr="001E6DD0">
        <w:rPr>
          <w:rFonts w:ascii="Times New Roman" w:eastAsia="Times New Roman" w:hAnsi="Times New Roman" w:cs="Times New Roman"/>
          <w:kern w:val="3"/>
          <w:sz w:val="24"/>
          <w:szCs w:val="24"/>
          <w:lang w:eastAsia="zh-CN" w:bidi="hi-IN"/>
        </w:rPr>
        <w:t xml:space="preserve">passi </w:t>
      </w:r>
      <w:r w:rsidR="000C6062" w:rsidRPr="000C6062">
        <w:rPr>
          <w:rFonts w:ascii="Times New Roman" w:eastAsia="Times New Roman" w:hAnsi="Times New Roman" w:cs="Times New Roman"/>
          <w:kern w:val="3"/>
          <w:sz w:val="24"/>
          <w:szCs w:val="24"/>
          <w:lang w:eastAsia="zh-CN" w:bidi="hi-IN"/>
        </w:rPr>
        <w:t xml:space="preserve">kasutajate suhtes nende viibimiseks Eestis </w:t>
      </w:r>
      <w:r w:rsidR="000C6062" w:rsidRPr="009E0C0B">
        <w:rPr>
          <w:rFonts w:ascii="Times New Roman" w:eastAsia="Times New Roman" w:hAnsi="Times New Roman" w:cs="Times New Roman"/>
          <w:kern w:val="3"/>
          <w:sz w:val="24"/>
          <w:szCs w:val="24"/>
          <w:lang w:eastAsia="zh-CN" w:bidi="hi-IN"/>
        </w:rPr>
        <w:t xml:space="preserve">kuni </w:t>
      </w:r>
      <w:r w:rsidR="002B7661" w:rsidRPr="009E0C0B">
        <w:rPr>
          <w:rFonts w:ascii="Times New Roman" w:eastAsia="Times New Roman" w:hAnsi="Times New Roman" w:cs="Times New Roman"/>
          <w:kern w:val="3"/>
          <w:sz w:val="24"/>
          <w:szCs w:val="24"/>
          <w:lang w:eastAsia="zh-CN" w:bidi="hi-IN"/>
        </w:rPr>
        <w:t xml:space="preserve">90 päeva </w:t>
      </w:r>
      <w:bookmarkStart w:id="2" w:name="_Hlk193710711"/>
      <w:r w:rsidR="002B7661" w:rsidRPr="009E0C0B">
        <w:rPr>
          <w:rFonts w:ascii="Times New Roman" w:eastAsia="Times New Roman" w:hAnsi="Times New Roman" w:cs="Times New Roman"/>
          <w:kern w:val="3"/>
          <w:sz w:val="24"/>
          <w:szCs w:val="24"/>
          <w:lang w:eastAsia="zh-CN" w:bidi="hi-IN"/>
        </w:rPr>
        <w:t xml:space="preserve">180 päevase ajavahemiku </w:t>
      </w:r>
      <w:bookmarkEnd w:id="2"/>
      <w:r w:rsidR="000C6062" w:rsidRPr="009E0C0B">
        <w:rPr>
          <w:rFonts w:ascii="Times New Roman" w:eastAsia="Times New Roman" w:hAnsi="Times New Roman" w:cs="Times New Roman"/>
          <w:kern w:val="3"/>
          <w:sz w:val="24"/>
          <w:szCs w:val="24"/>
          <w:lang w:eastAsia="zh-CN" w:bidi="hi-IN"/>
        </w:rPr>
        <w:t>jooksul</w:t>
      </w:r>
      <w:r w:rsidR="000C6062">
        <w:rPr>
          <w:rFonts w:ascii="Times New Roman" w:eastAsia="Times New Roman" w:hAnsi="Times New Roman" w:cs="Times New Roman"/>
          <w:kern w:val="3"/>
          <w:sz w:val="24"/>
          <w:szCs w:val="24"/>
          <w:lang w:eastAsia="zh-CN" w:bidi="hi-IN"/>
        </w:rPr>
        <w:t xml:space="preserve">. Sätte eesmärk </w:t>
      </w:r>
      <w:r w:rsidR="000C6062" w:rsidRPr="000C6062">
        <w:rPr>
          <w:rFonts w:ascii="Times New Roman" w:eastAsia="Times New Roman" w:hAnsi="Times New Roman" w:cs="Times New Roman"/>
          <w:kern w:val="3"/>
          <w:sz w:val="24"/>
          <w:szCs w:val="24"/>
          <w:lang w:eastAsia="zh-CN" w:bidi="hi-IN"/>
        </w:rPr>
        <w:t>on peatada viisamenetluses Gruusia diplomaatiliste</w:t>
      </w:r>
      <w:r w:rsidR="00B6191C">
        <w:rPr>
          <w:rFonts w:ascii="Times New Roman" w:eastAsia="Times New Roman" w:hAnsi="Times New Roman" w:cs="Times New Roman"/>
          <w:kern w:val="3"/>
          <w:sz w:val="24"/>
          <w:szCs w:val="24"/>
          <w:lang w:eastAsia="zh-CN" w:bidi="hi-IN"/>
        </w:rPr>
        <w:t xml:space="preserve"> ja </w:t>
      </w:r>
      <w:r w:rsidR="0004369F">
        <w:rPr>
          <w:rFonts w:ascii="Times New Roman" w:eastAsia="Times New Roman" w:hAnsi="Times New Roman" w:cs="Times New Roman"/>
          <w:kern w:val="3"/>
          <w:sz w:val="24"/>
          <w:szCs w:val="24"/>
          <w:lang w:eastAsia="zh-CN" w:bidi="hi-IN"/>
        </w:rPr>
        <w:t>teenistus</w:t>
      </w:r>
      <w:r w:rsidR="000C6062" w:rsidRPr="000C6062">
        <w:rPr>
          <w:rFonts w:ascii="Times New Roman" w:eastAsia="Times New Roman" w:hAnsi="Times New Roman" w:cs="Times New Roman"/>
          <w:kern w:val="3"/>
          <w:sz w:val="24"/>
          <w:szCs w:val="24"/>
          <w:lang w:eastAsia="zh-CN" w:bidi="hi-IN"/>
        </w:rPr>
        <w:t xml:space="preserve">passide kasutajate soodsam kohtlemine ning tagada, et kõik Gruusia diplomaatilise </w:t>
      </w:r>
      <w:r w:rsidR="00B6191C">
        <w:rPr>
          <w:rFonts w:ascii="Times New Roman" w:eastAsia="Times New Roman" w:hAnsi="Times New Roman" w:cs="Times New Roman"/>
          <w:kern w:val="3"/>
          <w:sz w:val="24"/>
          <w:szCs w:val="24"/>
          <w:lang w:eastAsia="zh-CN" w:bidi="hi-IN"/>
        </w:rPr>
        <w:t xml:space="preserve">ja </w:t>
      </w:r>
      <w:r w:rsidR="0004369F">
        <w:rPr>
          <w:rFonts w:ascii="Times New Roman" w:eastAsia="Times New Roman" w:hAnsi="Times New Roman" w:cs="Times New Roman"/>
          <w:kern w:val="3"/>
          <w:sz w:val="24"/>
          <w:szCs w:val="24"/>
          <w:lang w:eastAsia="zh-CN" w:bidi="hi-IN"/>
        </w:rPr>
        <w:t>teenistus</w:t>
      </w:r>
      <w:r w:rsidR="000C6062" w:rsidRPr="000C6062">
        <w:rPr>
          <w:rFonts w:ascii="Times New Roman" w:eastAsia="Times New Roman" w:hAnsi="Times New Roman" w:cs="Times New Roman"/>
          <w:kern w:val="3"/>
          <w:sz w:val="24"/>
          <w:szCs w:val="24"/>
          <w:lang w:eastAsia="zh-CN" w:bidi="hi-IN"/>
        </w:rPr>
        <w:t xml:space="preserve">passi kasutajad peavad Schengeni välispiiride ületamiseks ja Eesti territooriumil viibimiseks taotlema ja omama Schengeni viisat. </w:t>
      </w:r>
    </w:p>
    <w:p w14:paraId="0B215B4A" w14:textId="2CE8030F" w:rsidR="00C06300" w:rsidRDefault="00C06300" w:rsidP="00C0630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5BCA214D" w14:textId="1813E4BB" w:rsidR="00803A39" w:rsidRPr="00796F28" w:rsidRDefault="00803A39" w:rsidP="00C0630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803A39">
        <w:rPr>
          <w:rFonts w:ascii="Times New Roman" w:eastAsia="Times New Roman" w:hAnsi="Times New Roman" w:cs="Times New Roman"/>
          <w:b/>
          <w:bCs/>
          <w:kern w:val="3"/>
          <w:sz w:val="24"/>
          <w:szCs w:val="24"/>
          <w:lang w:eastAsia="zh-CN" w:bidi="hi-IN"/>
        </w:rPr>
        <w:t xml:space="preserve">Eelnõu punktiga </w:t>
      </w:r>
      <w:r w:rsidR="000C6062">
        <w:rPr>
          <w:rFonts w:ascii="Times New Roman" w:eastAsia="Times New Roman" w:hAnsi="Times New Roman" w:cs="Times New Roman"/>
          <w:b/>
          <w:bCs/>
          <w:kern w:val="3"/>
          <w:sz w:val="24"/>
          <w:szCs w:val="24"/>
          <w:lang w:eastAsia="zh-CN" w:bidi="hi-IN"/>
        </w:rPr>
        <w:t>2</w:t>
      </w:r>
      <w:r>
        <w:rPr>
          <w:rFonts w:ascii="Times New Roman" w:eastAsia="Times New Roman" w:hAnsi="Times New Roman" w:cs="Times New Roman"/>
          <w:kern w:val="3"/>
          <w:sz w:val="24"/>
          <w:szCs w:val="24"/>
          <w:lang w:eastAsia="zh-CN" w:bidi="hi-IN"/>
        </w:rPr>
        <w:t xml:space="preserve"> sätestatakse, et Välisministeerium teavitab Gruusiat viisanõude kehtestamisest Gruusia diplomaatiliste </w:t>
      </w:r>
      <w:r w:rsidR="000E7B46">
        <w:rPr>
          <w:rFonts w:ascii="Times New Roman" w:eastAsia="Times New Roman" w:hAnsi="Times New Roman" w:cs="Times New Roman"/>
          <w:kern w:val="3"/>
          <w:sz w:val="24"/>
          <w:szCs w:val="24"/>
          <w:lang w:eastAsia="zh-CN" w:bidi="hi-IN"/>
        </w:rPr>
        <w:t xml:space="preserve">ja teenistuspasside </w:t>
      </w:r>
      <w:r>
        <w:rPr>
          <w:rFonts w:ascii="Times New Roman" w:eastAsia="Times New Roman" w:hAnsi="Times New Roman" w:cs="Times New Roman"/>
          <w:kern w:val="3"/>
          <w:sz w:val="24"/>
          <w:szCs w:val="24"/>
          <w:lang w:eastAsia="zh-CN" w:bidi="hi-IN"/>
        </w:rPr>
        <w:t xml:space="preserve">kasutajate suhtes. </w:t>
      </w:r>
    </w:p>
    <w:p w14:paraId="09AF4218" w14:textId="23873E1B" w:rsidR="00C739E4" w:rsidRPr="00796F28" w:rsidRDefault="00C739E4" w:rsidP="00C0630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p>
    <w:p w14:paraId="4F97106F" w14:textId="643A17D0" w:rsidR="002C07E9" w:rsidRDefault="002C07E9" w:rsidP="002C07E9">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803A39">
        <w:rPr>
          <w:rFonts w:ascii="Times New Roman" w:eastAsia="Times New Roman" w:hAnsi="Times New Roman" w:cs="Times New Roman"/>
          <w:b/>
          <w:bCs/>
          <w:kern w:val="3"/>
          <w:sz w:val="24"/>
          <w:szCs w:val="24"/>
          <w:lang w:eastAsia="zh-CN" w:bidi="hi-IN"/>
        </w:rPr>
        <w:t xml:space="preserve">Eelnõu punktiga </w:t>
      </w:r>
      <w:r>
        <w:rPr>
          <w:rFonts w:ascii="Times New Roman" w:eastAsia="Times New Roman" w:hAnsi="Times New Roman" w:cs="Times New Roman"/>
          <w:b/>
          <w:bCs/>
          <w:kern w:val="3"/>
          <w:sz w:val="24"/>
          <w:szCs w:val="24"/>
          <w:lang w:eastAsia="zh-CN" w:bidi="hi-IN"/>
        </w:rPr>
        <w:t xml:space="preserve">3 </w:t>
      </w:r>
      <w:r w:rsidRPr="00796F28">
        <w:rPr>
          <w:rFonts w:ascii="Times New Roman" w:eastAsia="Times New Roman" w:hAnsi="Times New Roman" w:cs="Times New Roman"/>
          <w:kern w:val="3"/>
          <w:sz w:val="24"/>
          <w:szCs w:val="24"/>
          <w:lang w:eastAsia="zh-CN" w:bidi="hi-IN"/>
        </w:rPr>
        <w:t>tunnistatakse kehtetuks</w:t>
      </w:r>
      <w:r w:rsidRPr="00803A39">
        <w:rPr>
          <w:rFonts w:ascii="Times New Roman" w:eastAsia="Times New Roman" w:hAnsi="Times New Roman" w:cs="Times New Roman"/>
          <w:kern w:val="3"/>
          <w:sz w:val="24"/>
          <w:szCs w:val="24"/>
          <w:lang w:eastAsia="zh-CN" w:bidi="hi-IN"/>
        </w:rPr>
        <w:t xml:space="preserve"> </w:t>
      </w:r>
      <w:r w:rsidRPr="00796F28">
        <w:rPr>
          <w:rFonts w:ascii="Times New Roman" w:eastAsia="Times New Roman" w:hAnsi="Times New Roman" w:cs="Times New Roman"/>
          <w:kern w:val="3"/>
          <w:sz w:val="24"/>
          <w:szCs w:val="24"/>
          <w:lang w:eastAsia="zh-CN" w:bidi="hi-IN"/>
        </w:rPr>
        <w:t>Vabariigi Valitsuse 20. novembri 2006. a korraldus nr 635 „Viisanõudest loobumine Gruusia diplomaatiliste passide kasutajate suhtes“</w:t>
      </w:r>
      <w:r>
        <w:rPr>
          <w:rFonts w:ascii="Times New Roman" w:eastAsia="Times New Roman" w:hAnsi="Times New Roman" w:cs="Times New Roman"/>
          <w:kern w:val="3"/>
          <w:sz w:val="24"/>
          <w:szCs w:val="24"/>
          <w:lang w:eastAsia="zh-CN" w:bidi="hi-IN"/>
        </w:rPr>
        <w:t xml:space="preserve">. </w:t>
      </w:r>
      <w:r w:rsidRPr="000C6062">
        <w:rPr>
          <w:rFonts w:ascii="Times New Roman" w:eastAsia="Times New Roman" w:hAnsi="Times New Roman" w:cs="Times New Roman"/>
          <w:kern w:val="3"/>
          <w:sz w:val="24"/>
          <w:szCs w:val="24"/>
          <w:lang w:eastAsia="zh-CN" w:bidi="hi-IN"/>
        </w:rPr>
        <w:t>Vabariigi Valitsuse korraldus nr 635 võeti vastu 20. novembri 2006. a kehtinud välismaalaste seaduse</w:t>
      </w:r>
      <w:r w:rsidRPr="000C6062">
        <w:rPr>
          <w:rFonts w:ascii="Times New Roman" w:eastAsia="Times New Roman" w:hAnsi="Times New Roman" w:cs="Times New Roman"/>
          <w:kern w:val="3"/>
          <w:sz w:val="24"/>
          <w:szCs w:val="24"/>
          <w:vertAlign w:val="superscript"/>
          <w:lang w:eastAsia="zh-CN" w:bidi="hi-IN"/>
        </w:rPr>
        <w:footnoteReference w:id="3"/>
      </w:r>
      <w:r w:rsidRPr="000C6062">
        <w:rPr>
          <w:rFonts w:ascii="Times New Roman" w:eastAsia="Times New Roman" w:hAnsi="Times New Roman" w:cs="Times New Roman"/>
          <w:kern w:val="3"/>
          <w:sz w:val="24"/>
          <w:szCs w:val="24"/>
          <w:lang w:eastAsia="zh-CN" w:bidi="hi-IN"/>
        </w:rPr>
        <w:t xml:space="preserve"> § 10</w:t>
      </w:r>
      <w:r w:rsidRPr="000C6062">
        <w:rPr>
          <w:rFonts w:ascii="Times New Roman" w:eastAsia="Times New Roman" w:hAnsi="Times New Roman" w:cs="Times New Roman"/>
          <w:kern w:val="3"/>
          <w:sz w:val="24"/>
          <w:szCs w:val="24"/>
          <w:vertAlign w:val="superscript"/>
          <w:lang w:eastAsia="zh-CN" w:bidi="hi-IN"/>
        </w:rPr>
        <w:t>28</w:t>
      </w:r>
      <w:r w:rsidRPr="000C6062">
        <w:rPr>
          <w:rFonts w:ascii="Times New Roman" w:eastAsia="Times New Roman" w:hAnsi="Times New Roman" w:cs="Times New Roman"/>
          <w:kern w:val="3"/>
          <w:sz w:val="24"/>
          <w:szCs w:val="24"/>
          <w:lang w:eastAsia="zh-CN" w:bidi="hi-IN"/>
        </w:rPr>
        <w:t> lõike 2 alusel, mille järgi võis Vabariigi Valitsus sõlmida välisriikidega viisavaba liikumise kokkuleppeid ning loobuda ühepoolselt viisanõudest</w:t>
      </w:r>
      <w:r>
        <w:rPr>
          <w:rFonts w:ascii="Times New Roman" w:eastAsia="Times New Roman" w:hAnsi="Times New Roman" w:cs="Times New Roman"/>
          <w:kern w:val="3"/>
          <w:sz w:val="24"/>
          <w:szCs w:val="24"/>
          <w:lang w:eastAsia="zh-CN" w:bidi="hi-IN"/>
        </w:rPr>
        <w:t>.</w:t>
      </w:r>
    </w:p>
    <w:p w14:paraId="715E4352" w14:textId="1A159FA2" w:rsidR="002C07E9" w:rsidRDefault="002C07E9" w:rsidP="002C07E9">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Pr>
          <w:rFonts w:ascii="Times New Roman" w:eastAsia="Times New Roman" w:hAnsi="Times New Roman" w:cs="Times New Roman"/>
          <w:kern w:val="3"/>
          <w:sz w:val="24"/>
          <w:szCs w:val="24"/>
          <w:lang w:eastAsia="zh-CN" w:bidi="hi-IN"/>
        </w:rPr>
        <w:t>Selleks, et kehtestada Vabariigi Valitsuse korraldusega viisanõue</w:t>
      </w:r>
      <w:r w:rsidRPr="00B02264">
        <w:rPr>
          <w:rFonts w:ascii="Times New Roman" w:eastAsia="Times New Roman" w:hAnsi="Times New Roman" w:cs="Times New Roman"/>
          <w:kern w:val="3"/>
          <w:sz w:val="24"/>
          <w:szCs w:val="24"/>
          <w:lang w:eastAsia="zh-CN" w:bidi="hi-IN"/>
        </w:rPr>
        <w:t xml:space="preserve"> Gruusia diplomaatiliste </w:t>
      </w:r>
      <w:r w:rsidR="00B6191C">
        <w:rPr>
          <w:rFonts w:ascii="Times New Roman" w:eastAsia="Times New Roman" w:hAnsi="Times New Roman" w:cs="Times New Roman"/>
          <w:kern w:val="3"/>
          <w:sz w:val="24"/>
          <w:szCs w:val="24"/>
          <w:lang w:eastAsia="zh-CN" w:bidi="hi-IN"/>
        </w:rPr>
        <w:t xml:space="preserve">ja </w:t>
      </w:r>
      <w:r w:rsidR="000E7B46">
        <w:rPr>
          <w:rFonts w:ascii="Times New Roman" w:eastAsia="Times New Roman" w:hAnsi="Times New Roman" w:cs="Times New Roman"/>
          <w:kern w:val="3"/>
          <w:sz w:val="24"/>
          <w:szCs w:val="24"/>
          <w:lang w:eastAsia="zh-CN" w:bidi="hi-IN"/>
        </w:rPr>
        <w:lastRenderedPageBreak/>
        <w:t>teenistus</w:t>
      </w:r>
      <w:r w:rsidRPr="00B02264">
        <w:rPr>
          <w:rFonts w:ascii="Times New Roman" w:eastAsia="Times New Roman" w:hAnsi="Times New Roman" w:cs="Times New Roman"/>
          <w:kern w:val="3"/>
          <w:sz w:val="24"/>
          <w:szCs w:val="24"/>
          <w:lang w:eastAsia="zh-CN" w:bidi="hi-IN"/>
        </w:rPr>
        <w:t>passide kasutajate suhtes</w:t>
      </w:r>
      <w:r>
        <w:rPr>
          <w:rFonts w:ascii="Times New Roman" w:eastAsia="Times New Roman" w:hAnsi="Times New Roman" w:cs="Times New Roman"/>
          <w:kern w:val="3"/>
          <w:sz w:val="24"/>
          <w:szCs w:val="24"/>
          <w:lang w:eastAsia="zh-CN" w:bidi="hi-IN"/>
        </w:rPr>
        <w:t xml:space="preserve">, on vajalik Vabariigi Valitsuse </w:t>
      </w:r>
      <w:r w:rsidR="000C592E" w:rsidRPr="000C592E">
        <w:rPr>
          <w:rFonts w:ascii="Times New Roman" w:eastAsia="Times New Roman" w:hAnsi="Times New Roman" w:cs="Times New Roman"/>
          <w:kern w:val="3"/>
          <w:sz w:val="24"/>
          <w:szCs w:val="24"/>
          <w:lang w:eastAsia="zh-CN" w:bidi="hi-IN"/>
        </w:rPr>
        <w:t xml:space="preserve">20. novembri 2006. a </w:t>
      </w:r>
      <w:r>
        <w:rPr>
          <w:rFonts w:ascii="Times New Roman" w:eastAsia="Times New Roman" w:hAnsi="Times New Roman" w:cs="Times New Roman"/>
          <w:kern w:val="3"/>
          <w:sz w:val="24"/>
          <w:szCs w:val="24"/>
          <w:lang w:eastAsia="zh-CN" w:bidi="hi-IN"/>
        </w:rPr>
        <w:t xml:space="preserve">korraldus nr 635 kehtetuks tunnistada. </w:t>
      </w:r>
    </w:p>
    <w:p w14:paraId="250D7550" w14:textId="77777777" w:rsidR="00DE4D9B" w:rsidRPr="00796F28" w:rsidRDefault="00DE4D9B"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p>
    <w:p w14:paraId="6417C14F"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r w:rsidRPr="00796F28">
        <w:rPr>
          <w:rFonts w:ascii="Times New Roman" w:eastAsia="Times New Roman" w:hAnsi="Times New Roman" w:cs="Times New Roman"/>
          <w:b/>
          <w:bCs/>
          <w:kern w:val="3"/>
          <w:sz w:val="24"/>
          <w:szCs w:val="24"/>
          <w:lang w:eastAsia="zh-CN" w:bidi="hi-IN"/>
        </w:rPr>
        <w:t>3. Eelnõu vastavus Euroopa Liidu õigusele</w:t>
      </w:r>
    </w:p>
    <w:p w14:paraId="7E5FD780"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p>
    <w:p w14:paraId="0F3428FB" w14:textId="157F409A" w:rsidR="0060284D" w:rsidRDefault="005A7A2D"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kern w:val="3"/>
          <w:sz w:val="24"/>
          <w:szCs w:val="24"/>
          <w:lang w:eastAsia="zh-CN" w:bidi="hi-IN"/>
        </w:rPr>
        <w:t xml:space="preserve">Eelnõu algatatakse tulenevalt </w:t>
      </w:r>
      <w:r w:rsidRPr="00885A91">
        <w:rPr>
          <w:rFonts w:ascii="Times New Roman" w:eastAsia="Times New Roman" w:hAnsi="Times New Roman" w:cs="Times New Roman"/>
          <w:kern w:val="3"/>
          <w:sz w:val="24"/>
          <w:szCs w:val="24"/>
          <w:lang w:eastAsia="zh-CN" w:bidi="hi-IN"/>
        </w:rPr>
        <w:t>27. jaanuari 2025</w:t>
      </w:r>
      <w:r>
        <w:rPr>
          <w:rFonts w:ascii="Times New Roman" w:eastAsia="Times New Roman" w:hAnsi="Times New Roman" w:cs="Times New Roman"/>
          <w:kern w:val="3"/>
          <w:sz w:val="24"/>
          <w:szCs w:val="24"/>
          <w:lang w:eastAsia="zh-CN" w:bidi="hi-IN"/>
        </w:rPr>
        <w:t xml:space="preserve">. a </w:t>
      </w:r>
      <w:r w:rsidRPr="00885A91">
        <w:rPr>
          <w:rFonts w:ascii="Times New Roman" w:eastAsia="Times New Roman" w:hAnsi="Times New Roman" w:cs="Times New Roman"/>
          <w:kern w:val="3"/>
          <w:sz w:val="24"/>
          <w:szCs w:val="24"/>
          <w:lang w:eastAsia="zh-CN" w:bidi="hi-IN"/>
        </w:rPr>
        <w:t>Euroopa Liidu nõukogu otsuse</w:t>
      </w:r>
      <w:r>
        <w:rPr>
          <w:rFonts w:ascii="Times New Roman" w:eastAsia="Times New Roman" w:hAnsi="Times New Roman" w:cs="Times New Roman"/>
          <w:kern w:val="3"/>
          <w:sz w:val="24"/>
          <w:szCs w:val="24"/>
          <w:lang w:eastAsia="zh-CN" w:bidi="hi-IN"/>
        </w:rPr>
        <w:t>st</w:t>
      </w:r>
      <w:r w:rsidRPr="00885A91">
        <w:rPr>
          <w:rFonts w:ascii="Times New Roman" w:eastAsia="Times New Roman" w:hAnsi="Times New Roman" w:cs="Times New Roman"/>
          <w:kern w:val="3"/>
          <w:sz w:val="24"/>
          <w:szCs w:val="24"/>
          <w:lang w:eastAsia="zh-CN" w:bidi="hi-IN"/>
        </w:rPr>
        <w:t xml:space="preserve"> (EL) 2025/170 </w:t>
      </w:r>
      <w:r w:rsidRPr="00503128">
        <w:rPr>
          <w:rFonts w:ascii="Times New Roman" w:eastAsia="Times New Roman" w:hAnsi="Times New Roman" w:cs="Times New Roman"/>
          <w:kern w:val="3"/>
          <w:sz w:val="24"/>
          <w:szCs w:val="24"/>
          <w:lang w:eastAsia="zh-CN" w:bidi="hi-IN"/>
        </w:rPr>
        <w:t>viisalihtsustusleping</w:t>
      </w:r>
      <w:r w:rsidR="00503128">
        <w:rPr>
          <w:rFonts w:ascii="Times New Roman" w:eastAsia="Times New Roman" w:hAnsi="Times New Roman" w:cs="Times New Roman"/>
          <w:kern w:val="3"/>
          <w:sz w:val="24"/>
          <w:szCs w:val="24"/>
          <w:lang w:eastAsia="zh-CN" w:bidi="hi-IN"/>
        </w:rPr>
        <w:t>u</w:t>
      </w:r>
      <w:r w:rsidRPr="00503128">
        <w:rPr>
          <w:rFonts w:ascii="Times New Roman" w:eastAsia="Times New Roman" w:hAnsi="Times New Roman" w:cs="Times New Roman"/>
          <w:kern w:val="3"/>
          <w:sz w:val="24"/>
          <w:szCs w:val="24"/>
          <w:lang w:eastAsia="zh-CN" w:bidi="hi-IN"/>
        </w:rPr>
        <w:t xml:space="preserve"> </w:t>
      </w:r>
      <w:r w:rsidRPr="00885A91">
        <w:rPr>
          <w:rFonts w:ascii="Times New Roman" w:eastAsia="Times New Roman" w:hAnsi="Times New Roman" w:cs="Times New Roman"/>
          <w:kern w:val="3"/>
          <w:sz w:val="24"/>
          <w:szCs w:val="24"/>
          <w:lang w:eastAsia="zh-CN" w:bidi="hi-IN"/>
        </w:rPr>
        <w:t>kohaldamise osalise peatamise kohta</w:t>
      </w:r>
      <w:r>
        <w:rPr>
          <w:rFonts w:ascii="Times New Roman" w:eastAsia="Times New Roman" w:hAnsi="Times New Roman" w:cs="Times New Roman"/>
          <w:kern w:val="3"/>
          <w:sz w:val="24"/>
          <w:szCs w:val="24"/>
          <w:lang w:eastAsia="zh-CN" w:bidi="hi-IN"/>
        </w:rPr>
        <w:t>.</w:t>
      </w:r>
    </w:p>
    <w:p w14:paraId="21535844" w14:textId="27374600" w:rsidR="0060284D" w:rsidRDefault="0060284D"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p>
    <w:p w14:paraId="0E8541D9" w14:textId="1B557D5C" w:rsidR="00804AF9" w:rsidRDefault="00804AF9"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Eelnõu vastuvõtmine on vajalik, et tagada tulemuslik ja ühene </w:t>
      </w:r>
      <w:r w:rsidRPr="00804AF9">
        <w:rPr>
          <w:rFonts w:ascii="Times New Roman" w:eastAsia="Times New Roman" w:hAnsi="Times New Roman" w:cs="Times New Roman"/>
          <w:sz w:val="24"/>
          <w:szCs w:val="24"/>
          <w:lang w:eastAsia="et-EE"/>
        </w:rPr>
        <w:t>viisalihtsustuslepingu kohaldamise osali</w:t>
      </w:r>
      <w:r>
        <w:rPr>
          <w:rFonts w:ascii="Times New Roman" w:eastAsia="Times New Roman" w:hAnsi="Times New Roman" w:cs="Times New Roman"/>
          <w:sz w:val="24"/>
          <w:szCs w:val="24"/>
          <w:lang w:eastAsia="et-EE"/>
        </w:rPr>
        <w:t>n</w:t>
      </w:r>
      <w:r w:rsidRPr="00804AF9">
        <w:rPr>
          <w:rFonts w:ascii="Times New Roman" w:eastAsia="Times New Roman" w:hAnsi="Times New Roman" w:cs="Times New Roman"/>
          <w:sz w:val="24"/>
          <w:szCs w:val="24"/>
          <w:lang w:eastAsia="et-EE"/>
        </w:rPr>
        <w:t>e peatami</w:t>
      </w:r>
      <w:r>
        <w:rPr>
          <w:rFonts w:ascii="Times New Roman" w:eastAsia="Times New Roman" w:hAnsi="Times New Roman" w:cs="Times New Roman"/>
          <w:sz w:val="24"/>
          <w:szCs w:val="24"/>
          <w:lang w:eastAsia="et-EE"/>
        </w:rPr>
        <w:t xml:space="preserve">ne </w:t>
      </w:r>
      <w:r w:rsidRPr="00804AF9">
        <w:rPr>
          <w:rFonts w:ascii="Times New Roman" w:eastAsia="Times New Roman" w:hAnsi="Times New Roman" w:cs="Times New Roman"/>
          <w:sz w:val="24"/>
          <w:szCs w:val="24"/>
          <w:lang w:eastAsia="et-EE"/>
        </w:rPr>
        <w:t>kooskõlas lojaalse koostöö põhimõttega</w:t>
      </w:r>
      <w:r>
        <w:rPr>
          <w:rFonts w:ascii="Times New Roman" w:eastAsia="Times New Roman" w:hAnsi="Times New Roman" w:cs="Times New Roman"/>
          <w:sz w:val="24"/>
          <w:szCs w:val="24"/>
          <w:lang w:eastAsia="et-EE"/>
        </w:rPr>
        <w:t xml:space="preserve">. </w:t>
      </w:r>
      <w:r w:rsidR="0058448A">
        <w:rPr>
          <w:rFonts w:ascii="Times New Roman" w:eastAsia="Times New Roman" w:hAnsi="Times New Roman" w:cs="Times New Roman"/>
          <w:sz w:val="24"/>
          <w:szCs w:val="24"/>
          <w:lang w:eastAsia="et-EE"/>
        </w:rPr>
        <w:t>K</w:t>
      </w:r>
      <w:r>
        <w:rPr>
          <w:rFonts w:ascii="Times New Roman" w:eastAsia="Times New Roman" w:hAnsi="Times New Roman" w:cs="Times New Roman"/>
          <w:sz w:val="24"/>
          <w:szCs w:val="24"/>
          <w:lang w:eastAsia="et-EE"/>
        </w:rPr>
        <w:t>õik</w:t>
      </w:r>
      <w:r w:rsidRPr="00804AF9">
        <w:rPr>
          <w:rFonts w:ascii="Times New Roman" w:eastAsia="Times New Roman" w:hAnsi="Times New Roman" w:cs="Times New Roman"/>
          <w:sz w:val="24"/>
          <w:szCs w:val="24"/>
          <w:lang w:eastAsia="et-EE"/>
        </w:rPr>
        <w:t xml:space="preserve"> liikmesrii</w:t>
      </w:r>
      <w:r>
        <w:rPr>
          <w:rFonts w:ascii="Times New Roman" w:eastAsia="Times New Roman" w:hAnsi="Times New Roman" w:cs="Times New Roman"/>
          <w:sz w:val="24"/>
          <w:szCs w:val="24"/>
          <w:lang w:eastAsia="et-EE"/>
        </w:rPr>
        <w:t>gid</w:t>
      </w:r>
      <w:r w:rsidR="0058448A">
        <w:rPr>
          <w:rFonts w:ascii="Times New Roman" w:eastAsia="Times New Roman" w:hAnsi="Times New Roman" w:cs="Times New Roman"/>
          <w:sz w:val="24"/>
          <w:szCs w:val="24"/>
          <w:lang w:eastAsia="et-EE"/>
        </w:rPr>
        <w:t xml:space="preserve"> peavad</w:t>
      </w:r>
      <w:r w:rsidRPr="00804AF9">
        <w:rPr>
          <w:rFonts w:ascii="Times New Roman" w:eastAsia="Times New Roman" w:hAnsi="Times New Roman" w:cs="Times New Roman"/>
          <w:sz w:val="24"/>
          <w:szCs w:val="24"/>
          <w:lang w:eastAsia="et-EE"/>
        </w:rPr>
        <w:t xml:space="preserve"> kooskõlas oma õigusnormide ja menetlustega võtma tarvitusele meetmed, et peatada liikmesriigi ja Gruusia vahelised kahepoolse</w:t>
      </w:r>
      <w:r w:rsidR="00C47FD2">
        <w:rPr>
          <w:rFonts w:ascii="Times New Roman" w:eastAsia="Times New Roman" w:hAnsi="Times New Roman" w:cs="Times New Roman"/>
          <w:sz w:val="24"/>
          <w:szCs w:val="24"/>
          <w:lang w:eastAsia="et-EE"/>
        </w:rPr>
        <w:t>d</w:t>
      </w:r>
      <w:r w:rsidRPr="00804AF9">
        <w:rPr>
          <w:rFonts w:ascii="Times New Roman" w:eastAsia="Times New Roman" w:hAnsi="Times New Roman" w:cs="Times New Roman"/>
          <w:sz w:val="24"/>
          <w:szCs w:val="24"/>
          <w:lang w:eastAsia="et-EE"/>
        </w:rPr>
        <w:t xml:space="preserve"> lepingud ja korraldused, millega reguleeritakse diplomaatilis</w:t>
      </w:r>
      <w:r w:rsidR="00476359">
        <w:rPr>
          <w:rFonts w:ascii="Times New Roman" w:eastAsia="Times New Roman" w:hAnsi="Times New Roman" w:cs="Times New Roman"/>
          <w:sz w:val="24"/>
          <w:szCs w:val="24"/>
          <w:lang w:eastAsia="et-EE"/>
        </w:rPr>
        <w:t>t</w:t>
      </w:r>
      <w:r w:rsidRPr="00804AF9">
        <w:rPr>
          <w:rFonts w:ascii="Times New Roman" w:eastAsia="Times New Roman" w:hAnsi="Times New Roman" w:cs="Times New Roman"/>
          <w:sz w:val="24"/>
          <w:szCs w:val="24"/>
          <w:lang w:eastAsia="et-EE"/>
        </w:rPr>
        <w:t xml:space="preserve">e </w:t>
      </w:r>
      <w:r w:rsidR="00476359">
        <w:rPr>
          <w:rFonts w:ascii="Times New Roman" w:eastAsia="Times New Roman" w:hAnsi="Times New Roman" w:cs="Times New Roman"/>
          <w:sz w:val="24"/>
          <w:szCs w:val="24"/>
          <w:lang w:eastAsia="et-EE"/>
        </w:rPr>
        <w:t>ja teenistus</w:t>
      </w:r>
      <w:r w:rsidRPr="00804AF9">
        <w:rPr>
          <w:rFonts w:ascii="Times New Roman" w:eastAsia="Times New Roman" w:hAnsi="Times New Roman" w:cs="Times New Roman"/>
          <w:sz w:val="24"/>
          <w:szCs w:val="24"/>
          <w:lang w:eastAsia="et-EE"/>
        </w:rPr>
        <w:t>passi</w:t>
      </w:r>
      <w:r w:rsidR="00476359">
        <w:rPr>
          <w:rFonts w:ascii="Times New Roman" w:eastAsia="Times New Roman" w:hAnsi="Times New Roman" w:cs="Times New Roman"/>
          <w:sz w:val="24"/>
          <w:szCs w:val="24"/>
          <w:lang w:eastAsia="et-EE"/>
        </w:rPr>
        <w:t>de</w:t>
      </w:r>
      <w:r w:rsidRPr="00804AF9">
        <w:rPr>
          <w:rFonts w:ascii="Times New Roman" w:eastAsia="Times New Roman" w:hAnsi="Times New Roman" w:cs="Times New Roman"/>
          <w:sz w:val="24"/>
          <w:szCs w:val="24"/>
          <w:lang w:eastAsia="et-EE"/>
        </w:rPr>
        <w:t xml:space="preserve"> kasutajate viisanõudest vabastamist</w:t>
      </w:r>
      <w:r>
        <w:rPr>
          <w:rFonts w:ascii="Times New Roman" w:eastAsia="Times New Roman" w:hAnsi="Times New Roman" w:cs="Times New Roman"/>
          <w:sz w:val="24"/>
          <w:szCs w:val="24"/>
          <w:lang w:eastAsia="et-EE"/>
        </w:rPr>
        <w:t>.</w:t>
      </w:r>
    </w:p>
    <w:p w14:paraId="6ABD7D96" w14:textId="0287E2A6" w:rsidR="00804AF9" w:rsidRDefault="00804AF9"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p>
    <w:p w14:paraId="3BFF547A" w14:textId="23B07EE6" w:rsidR="00C418AF" w:rsidRPr="002C07E9" w:rsidRDefault="00804AF9"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Eelnõu on kooskõlas Euroopa Liidu õigusega.</w:t>
      </w:r>
    </w:p>
    <w:p w14:paraId="6DB9462D" w14:textId="77777777" w:rsidR="00601930" w:rsidRPr="00796F28" w:rsidRDefault="00601930"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p>
    <w:p w14:paraId="3E069A22" w14:textId="2C030B58" w:rsidR="00C06300" w:rsidRPr="00796F28" w:rsidRDefault="00252E23"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r>
        <w:rPr>
          <w:rFonts w:ascii="Times New Roman" w:eastAsia="Times New Roman" w:hAnsi="Times New Roman" w:cs="Times New Roman"/>
          <w:b/>
          <w:bCs/>
          <w:kern w:val="3"/>
          <w:sz w:val="24"/>
          <w:szCs w:val="24"/>
          <w:lang w:eastAsia="zh-CN" w:bidi="hi-IN"/>
        </w:rPr>
        <w:t>4</w:t>
      </w:r>
      <w:r w:rsidR="00C06300" w:rsidRPr="00796F28">
        <w:rPr>
          <w:rFonts w:ascii="Times New Roman" w:eastAsia="Times New Roman" w:hAnsi="Times New Roman" w:cs="Times New Roman"/>
          <w:b/>
          <w:bCs/>
          <w:kern w:val="3"/>
          <w:sz w:val="24"/>
          <w:szCs w:val="24"/>
          <w:lang w:eastAsia="zh-CN" w:bidi="hi-IN"/>
        </w:rPr>
        <w:t>. Eelnõu rakendamisega seotud kulud ja nende rahastamine</w:t>
      </w:r>
    </w:p>
    <w:p w14:paraId="1E53F055"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p>
    <w:p w14:paraId="1348E6A3" w14:textId="6791CE2E"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eastAsia="zh-CN" w:bidi="hi-IN"/>
        </w:rPr>
      </w:pPr>
      <w:r w:rsidRPr="00796F28">
        <w:rPr>
          <w:rFonts w:ascii="Times New Roman" w:eastAsia="Times New Roman" w:hAnsi="Times New Roman" w:cs="Times New Roman"/>
          <w:kern w:val="3"/>
          <w:sz w:val="24"/>
          <w:szCs w:val="24"/>
          <w:lang w:eastAsia="zh-CN" w:bidi="hi-IN"/>
        </w:rPr>
        <w:t xml:space="preserve">Korralduse vastuvõtmine ei too endaga kaasa </w:t>
      </w:r>
      <w:r w:rsidR="00D43A55">
        <w:rPr>
          <w:rFonts w:ascii="Times New Roman" w:eastAsia="Times New Roman" w:hAnsi="Times New Roman" w:cs="Times New Roman"/>
          <w:kern w:val="3"/>
          <w:sz w:val="24"/>
          <w:szCs w:val="24"/>
          <w:lang w:eastAsia="zh-CN" w:bidi="hi-IN"/>
        </w:rPr>
        <w:t>olulisi</w:t>
      </w:r>
      <w:r w:rsidRPr="00796F28">
        <w:rPr>
          <w:rFonts w:ascii="Times New Roman" w:eastAsia="Times New Roman" w:hAnsi="Times New Roman" w:cs="Times New Roman"/>
          <w:kern w:val="3"/>
          <w:sz w:val="24"/>
          <w:szCs w:val="24"/>
          <w:lang w:eastAsia="zh-CN" w:bidi="hi-IN"/>
        </w:rPr>
        <w:t xml:space="preserve"> kulusi</w:t>
      </w:r>
      <w:r w:rsidR="00C47FD2">
        <w:rPr>
          <w:rFonts w:ascii="Times New Roman" w:eastAsia="Times New Roman" w:hAnsi="Times New Roman" w:cs="Times New Roman"/>
          <w:kern w:val="3"/>
          <w:sz w:val="24"/>
          <w:szCs w:val="24"/>
          <w:lang w:eastAsia="zh-CN" w:bidi="hi-IN"/>
        </w:rPr>
        <w:t>d</w:t>
      </w:r>
      <w:r w:rsidRPr="00796F28">
        <w:rPr>
          <w:rFonts w:ascii="Times New Roman" w:eastAsia="Times New Roman" w:hAnsi="Times New Roman" w:cs="Times New Roman"/>
          <w:kern w:val="3"/>
          <w:sz w:val="24"/>
          <w:szCs w:val="24"/>
          <w:lang w:eastAsia="zh-CN" w:bidi="hi-IN"/>
        </w:rPr>
        <w:t xml:space="preserve"> ega tulusid.</w:t>
      </w:r>
    </w:p>
    <w:p w14:paraId="6EC4B967"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p>
    <w:p w14:paraId="0C099B7C" w14:textId="46136D28" w:rsidR="00C06300" w:rsidRPr="00796F28" w:rsidRDefault="00252E23"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r>
        <w:rPr>
          <w:rFonts w:ascii="Times New Roman" w:eastAsia="Times New Roman" w:hAnsi="Times New Roman" w:cs="Times New Roman"/>
          <w:b/>
          <w:bCs/>
          <w:kern w:val="3"/>
          <w:sz w:val="24"/>
          <w:szCs w:val="24"/>
          <w:lang w:eastAsia="zh-CN" w:bidi="hi-IN"/>
        </w:rPr>
        <w:t>5</w:t>
      </w:r>
      <w:r w:rsidR="00C06300" w:rsidRPr="00796F28">
        <w:rPr>
          <w:rFonts w:ascii="Times New Roman" w:eastAsia="Times New Roman" w:hAnsi="Times New Roman" w:cs="Times New Roman"/>
          <w:b/>
          <w:bCs/>
          <w:kern w:val="3"/>
          <w:sz w:val="24"/>
          <w:szCs w:val="24"/>
          <w:lang w:eastAsia="zh-CN" w:bidi="hi-IN"/>
        </w:rPr>
        <w:t xml:space="preserve">. </w:t>
      </w:r>
      <w:r w:rsidR="00C418AF" w:rsidRPr="00796F28">
        <w:rPr>
          <w:rFonts w:ascii="Times New Roman" w:eastAsia="Times New Roman" w:hAnsi="Times New Roman" w:cs="Times New Roman"/>
          <w:b/>
          <w:bCs/>
          <w:kern w:val="3"/>
          <w:sz w:val="24"/>
          <w:szCs w:val="24"/>
          <w:lang w:eastAsia="zh-CN" w:bidi="hi-IN"/>
        </w:rPr>
        <w:t>Korralduse</w:t>
      </w:r>
      <w:r w:rsidR="00C06300" w:rsidRPr="00796F28">
        <w:rPr>
          <w:rFonts w:ascii="Times New Roman" w:eastAsia="Times New Roman" w:hAnsi="Times New Roman" w:cs="Times New Roman"/>
          <w:b/>
          <w:bCs/>
          <w:kern w:val="3"/>
          <w:sz w:val="24"/>
          <w:szCs w:val="24"/>
          <w:lang w:eastAsia="zh-CN" w:bidi="hi-IN"/>
        </w:rPr>
        <w:t xml:space="preserve"> teatavakstegemine ja selle jõustumine</w:t>
      </w:r>
    </w:p>
    <w:p w14:paraId="679E8949" w14:textId="724F6DFF"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eastAsia="zh-CN" w:bidi="hi-IN"/>
        </w:rPr>
      </w:pPr>
    </w:p>
    <w:p w14:paraId="480599EC" w14:textId="4B681675"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r w:rsidRPr="00796F28">
        <w:rPr>
          <w:rFonts w:ascii="Times New Roman" w:eastAsia="Times New Roman" w:hAnsi="Times New Roman" w:cs="Times New Roman"/>
          <w:sz w:val="24"/>
          <w:szCs w:val="24"/>
          <w:lang w:eastAsia="et-EE"/>
        </w:rPr>
        <w:t xml:space="preserve">Korraldus avaldatakse Riigi Teatajas ja see jõustub </w:t>
      </w:r>
      <w:proofErr w:type="spellStart"/>
      <w:r w:rsidRPr="00796F28">
        <w:rPr>
          <w:rFonts w:ascii="Times New Roman" w:eastAsia="Times New Roman" w:hAnsi="Times New Roman" w:cs="Times New Roman"/>
          <w:sz w:val="24"/>
          <w:szCs w:val="24"/>
          <w:lang w:eastAsia="et-EE"/>
        </w:rPr>
        <w:t>üldkorras</w:t>
      </w:r>
      <w:proofErr w:type="spellEnd"/>
      <w:r w:rsidRPr="00796F28">
        <w:rPr>
          <w:rFonts w:ascii="Times New Roman" w:eastAsia="Times New Roman" w:hAnsi="Times New Roman" w:cs="Times New Roman"/>
          <w:sz w:val="24"/>
          <w:szCs w:val="24"/>
          <w:lang w:eastAsia="et-EE"/>
        </w:rPr>
        <w:t>.</w:t>
      </w:r>
    </w:p>
    <w:p w14:paraId="19EEDBDD"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p>
    <w:p w14:paraId="7B755AB0" w14:textId="79A27DBD" w:rsidR="00C06300" w:rsidRPr="003B0C5E" w:rsidRDefault="003B0C5E" w:rsidP="00C06300">
      <w:pPr>
        <w:widowControl w:val="0"/>
        <w:suppressAutoHyphens/>
        <w:autoSpaceDE w:val="0"/>
        <w:autoSpaceDN w:val="0"/>
        <w:spacing w:after="0" w:line="240" w:lineRule="auto"/>
        <w:jc w:val="both"/>
        <w:rPr>
          <w:rFonts w:ascii="Times New Roman" w:eastAsia="Times New Roman" w:hAnsi="Times New Roman" w:cs="Times New Roman"/>
          <w:b/>
          <w:bCs/>
          <w:sz w:val="24"/>
          <w:szCs w:val="24"/>
          <w:lang w:eastAsia="et-EE"/>
        </w:rPr>
      </w:pPr>
      <w:r w:rsidRPr="003B0C5E">
        <w:rPr>
          <w:rFonts w:ascii="Times New Roman" w:eastAsia="Times New Roman" w:hAnsi="Times New Roman" w:cs="Times New Roman"/>
          <w:b/>
          <w:bCs/>
          <w:sz w:val="24"/>
          <w:szCs w:val="24"/>
          <w:lang w:eastAsia="et-EE"/>
        </w:rPr>
        <w:t>6. Eelnõu kooskõlastamine</w:t>
      </w:r>
    </w:p>
    <w:p w14:paraId="678D3217" w14:textId="2EC78FBF" w:rsidR="003B0C5E" w:rsidRDefault="003B0C5E"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p>
    <w:p w14:paraId="38E261BD" w14:textId="5C2E1904" w:rsidR="003B0C5E" w:rsidRPr="00796F28" w:rsidRDefault="003B0C5E"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Eelnõu esitatakse kooskõlastamiseks Siseministeeriumile.</w:t>
      </w:r>
    </w:p>
    <w:p w14:paraId="3E90E250" w14:textId="77777777" w:rsidR="00C06300" w:rsidRPr="00796F28" w:rsidRDefault="00C06300" w:rsidP="00C06300">
      <w:pPr>
        <w:widowControl w:val="0"/>
        <w:suppressAutoHyphens/>
        <w:autoSpaceDE w:val="0"/>
        <w:autoSpaceDN w:val="0"/>
        <w:spacing w:after="0" w:line="240" w:lineRule="auto"/>
        <w:jc w:val="both"/>
        <w:rPr>
          <w:rFonts w:ascii="Times New Roman" w:eastAsia="Times New Roman" w:hAnsi="Times New Roman" w:cs="Times New Roman"/>
          <w:sz w:val="24"/>
          <w:szCs w:val="24"/>
          <w:lang w:eastAsia="et-EE"/>
        </w:rPr>
      </w:pPr>
    </w:p>
    <w:p w14:paraId="4155E4FD" w14:textId="77777777" w:rsidR="00572166" w:rsidRPr="00796F28" w:rsidRDefault="00572166">
      <w:pPr>
        <w:rPr>
          <w:rFonts w:ascii="Times New Roman" w:hAnsi="Times New Roman" w:cs="Times New Roman"/>
          <w:sz w:val="24"/>
          <w:szCs w:val="24"/>
        </w:rPr>
      </w:pPr>
    </w:p>
    <w:sectPr w:rsidR="00572166" w:rsidRPr="00796F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E5FDB" w14:textId="77777777" w:rsidR="0015025D" w:rsidRDefault="0015025D" w:rsidP="000F5484">
      <w:pPr>
        <w:spacing w:after="0" w:line="240" w:lineRule="auto"/>
      </w:pPr>
      <w:r>
        <w:separator/>
      </w:r>
    </w:p>
  </w:endnote>
  <w:endnote w:type="continuationSeparator" w:id="0">
    <w:p w14:paraId="657B61DA" w14:textId="77777777" w:rsidR="0015025D" w:rsidRDefault="0015025D" w:rsidP="000F5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0D2C1" w14:textId="77777777" w:rsidR="0015025D" w:rsidRDefault="0015025D" w:rsidP="000F5484">
      <w:pPr>
        <w:spacing w:after="0" w:line="240" w:lineRule="auto"/>
      </w:pPr>
      <w:r>
        <w:separator/>
      </w:r>
    </w:p>
  </w:footnote>
  <w:footnote w:type="continuationSeparator" w:id="0">
    <w:p w14:paraId="7ED75E67" w14:textId="77777777" w:rsidR="0015025D" w:rsidRDefault="0015025D" w:rsidP="000F5484">
      <w:pPr>
        <w:spacing w:after="0" w:line="240" w:lineRule="auto"/>
      </w:pPr>
      <w:r>
        <w:continuationSeparator/>
      </w:r>
    </w:p>
  </w:footnote>
  <w:footnote w:id="1">
    <w:p w14:paraId="58DF1DC4" w14:textId="77777777" w:rsidR="0086731F" w:rsidRPr="00FB0377" w:rsidRDefault="0086731F" w:rsidP="0086731F">
      <w:pPr>
        <w:pStyle w:val="FootnoteText"/>
        <w:jc w:val="both"/>
        <w:rPr>
          <w:rFonts w:ascii="Times New Roman" w:hAnsi="Times New Roman" w:cs="Times New Roman"/>
        </w:rPr>
      </w:pPr>
      <w:r w:rsidRPr="00FB0377">
        <w:rPr>
          <w:rStyle w:val="FootnoteReference"/>
          <w:rFonts w:ascii="Times New Roman" w:hAnsi="Times New Roman" w:cs="Times New Roman"/>
        </w:rPr>
        <w:footnoteRef/>
      </w:r>
      <w:r w:rsidRPr="00FB0377">
        <w:rPr>
          <w:rFonts w:ascii="Times New Roman" w:hAnsi="Times New Roman" w:cs="Times New Roman"/>
        </w:rPr>
        <w:t xml:space="preserve"> Nõukogu otsus (EL) </w:t>
      </w:r>
      <w:hyperlink r:id="rId1" w:history="1">
        <w:r w:rsidRPr="008135CB">
          <w:rPr>
            <w:rStyle w:val="Hyperlink"/>
            <w:rFonts w:ascii="Times New Roman" w:hAnsi="Times New Roman" w:cs="Times New Roman"/>
          </w:rPr>
          <w:t>2025/170</w:t>
        </w:r>
      </w:hyperlink>
      <w:r w:rsidRPr="00FB0377">
        <w:rPr>
          <w:rFonts w:ascii="Times New Roman" w:hAnsi="Times New Roman" w:cs="Times New Roman"/>
        </w:rPr>
        <w:t xml:space="preserve">, </w:t>
      </w:r>
      <w:r w:rsidRPr="0059634F">
        <w:rPr>
          <w:rFonts w:ascii="Times New Roman" w:hAnsi="Times New Roman" w:cs="Times New Roman"/>
        </w:rPr>
        <w:t>27. jaanuar 2025,</w:t>
      </w:r>
      <w:r w:rsidRPr="00FB0377">
        <w:rPr>
          <w:rFonts w:ascii="Times New Roman" w:hAnsi="Times New Roman" w:cs="Times New Roman"/>
        </w:rPr>
        <w:t xml:space="preserve"> </w:t>
      </w:r>
      <w:r w:rsidRPr="0059634F">
        <w:rPr>
          <w:rFonts w:ascii="Times New Roman" w:hAnsi="Times New Roman" w:cs="Times New Roman"/>
        </w:rPr>
        <w:t>Euroopa Liidu ja Gruusia vahelise viisade väljastamise lihtsustamise lepingu kohaldamise osalise peatamise kohta</w:t>
      </w:r>
      <w:r w:rsidRPr="00FB0377">
        <w:rPr>
          <w:rFonts w:ascii="Times New Roman" w:hAnsi="Times New Roman" w:cs="Times New Roman"/>
        </w:rPr>
        <w:t>.</w:t>
      </w:r>
    </w:p>
  </w:footnote>
  <w:footnote w:id="2">
    <w:p w14:paraId="0285C8F1" w14:textId="77777777" w:rsidR="0086731F" w:rsidRDefault="0086731F" w:rsidP="0086731F">
      <w:pPr>
        <w:pStyle w:val="FootnoteText"/>
        <w:jc w:val="both"/>
      </w:pPr>
      <w:r w:rsidRPr="00FB0377">
        <w:rPr>
          <w:rStyle w:val="FootnoteReference"/>
          <w:rFonts w:ascii="Times New Roman" w:hAnsi="Times New Roman" w:cs="Times New Roman"/>
        </w:rPr>
        <w:footnoteRef/>
      </w:r>
      <w:r w:rsidRPr="00FB0377">
        <w:rPr>
          <w:rFonts w:ascii="Times New Roman" w:hAnsi="Times New Roman" w:cs="Times New Roman"/>
        </w:rPr>
        <w:t xml:space="preserve"> Euroopa Parlamendi ja nõukogu 14. novembri 2018. aasta määrus (EL) </w:t>
      </w:r>
      <w:hyperlink r:id="rId2" w:history="1">
        <w:r w:rsidRPr="008135CB">
          <w:rPr>
            <w:rStyle w:val="Hyperlink"/>
            <w:rFonts w:ascii="Times New Roman" w:hAnsi="Times New Roman" w:cs="Times New Roman"/>
          </w:rPr>
          <w:t>2018/1806</w:t>
        </w:r>
      </w:hyperlink>
      <w:r w:rsidRPr="00FB0377">
        <w:rPr>
          <w:rFonts w:ascii="Times New Roman" w:hAnsi="Times New Roman" w:cs="Times New Roman"/>
        </w:rPr>
        <w:t>, milles loetletakse kolmandad riigid, kelle kodanikel peab välispiiride ületamisel olema viisa, ja need kolmandad riigid, kelle kodanikud on sellest nõudest vabastatud</w:t>
      </w:r>
      <w:r>
        <w:rPr>
          <w:rFonts w:ascii="Times New Roman" w:hAnsi="Times New Roman" w:cs="Times New Roman"/>
        </w:rPr>
        <w:t>.</w:t>
      </w:r>
    </w:p>
  </w:footnote>
  <w:footnote w:id="3">
    <w:p w14:paraId="48498831" w14:textId="451EFDC8" w:rsidR="002C07E9" w:rsidRPr="008C5861" w:rsidRDefault="002C07E9" w:rsidP="003B0C5E">
      <w:pPr>
        <w:rPr>
          <w:rFonts w:ascii="Times New Roman" w:eastAsia="Times New Roman" w:hAnsi="Times New Roman" w:cs="Times New Roman"/>
          <w:color w:val="202020"/>
          <w:sz w:val="20"/>
          <w:szCs w:val="20"/>
          <w:lang w:eastAsia="et-EE"/>
        </w:rPr>
      </w:pPr>
      <w:r w:rsidRPr="008C5861">
        <w:rPr>
          <w:rStyle w:val="FootnoteReference"/>
          <w:rFonts w:ascii="Times New Roman" w:hAnsi="Times New Roman" w:cs="Times New Roman"/>
          <w:sz w:val="20"/>
          <w:szCs w:val="20"/>
        </w:rPr>
        <w:footnoteRef/>
      </w:r>
      <w:r w:rsidR="000E27FA">
        <w:rPr>
          <w:rFonts w:ascii="Times New Roman" w:hAnsi="Times New Roman" w:cs="Times New Roman"/>
          <w:sz w:val="20"/>
          <w:szCs w:val="20"/>
        </w:rPr>
        <w:t xml:space="preserve"> </w:t>
      </w:r>
      <w:hyperlink r:id="rId3" w:history="1">
        <w:r w:rsidRPr="000E27FA">
          <w:rPr>
            <w:rStyle w:val="Hyperlink"/>
            <w:rFonts w:ascii="Times New Roman" w:hAnsi="Times New Roman" w:cs="Times New Roman"/>
            <w:sz w:val="20"/>
            <w:szCs w:val="20"/>
          </w:rPr>
          <w:t>RT I 1993, 44, 637</w:t>
        </w:r>
      </w:hyperlink>
      <w:r w:rsidRPr="008C5861">
        <w:rPr>
          <w:rFonts w:ascii="Times New Roman" w:hAnsi="Times New Roman" w:cs="Times New Roman"/>
          <w:sz w:val="20"/>
          <w:szCs w:val="20"/>
        </w:rPr>
        <w:t xml:space="preserve">, redaktsiooni kehtivus </w:t>
      </w:r>
      <w:r w:rsidRPr="008C5861">
        <w:rPr>
          <w:rFonts w:ascii="Times New Roman" w:eastAsia="Times New Roman" w:hAnsi="Times New Roman" w:cs="Times New Roman"/>
          <w:color w:val="202020"/>
          <w:sz w:val="20"/>
          <w:szCs w:val="20"/>
          <w:lang w:eastAsia="et-EE"/>
        </w:rPr>
        <w:t>01.08.2006–31.12.2006.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300"/>
    <w:rsid w:val="00000C86"/>
    <w:rsid w:val="000314E7"/>
    <w:rsid w:val="0004369F"/>
    <w:rsid w:val="00083D7E"/>
    <w:rsid w:val="0009318C"/>
    <w:rsid w:val="000C592E"/>
    <w:rsid w:val="000C6062"/>
    <w:rsid w:val="000E27FA"/>
    <w:rsid w:val="000E7B46"/>
    <w:rsid w:val="000F4704"/>
    <w:rsid w:val="000F5484"/>
    <w:rsid w:val="00115276"/>
    <w:rsid w:val="00131069"/>
    <w:rsid w:val="001478C0"/>
    <w:rsid w:val="0015025D"/>
    <w:rsid w:val="001516A0"/>
    <w:rsid w:val="00176FB0"/>
    <w:rsid w:val="00177485"/>
    <w:rsid w:val="001A7E24"/>
    <w:rsid w:val="001E6DD0"/>
    <w:rsid w:val="001E7629"/>
    <w:rsid w:val="00205F45"/>
    <w:rsid w:val="00206F74"/>
    <w:rsid w:val="00216AC2"/>
    <w:rsid w:val="00225A5D"/>
    <w:rsid w:val="00252E23"/>
    <w:rsid w:val="002B03B5"/>
    <w:rsid w:val="002B7661"/>
    <w:rsid w:val="002C07E9"/>
    <w:rsid w:val="0035172A"/>
    <w:rsid w:val="00360482"/>
    <w:rsid w:val="00364A69"/>
    <w:rsid w:val="003B0C5E"/>
    <w:rsid w:val="003D3FE3"/>
    <w:rsid w:val="003E3826"/>
    <w:rsid w:val="00405D24"/>
    <w:rsid w:val="00406EEB"/>
    <w:rsid w:val="00476359"/>
    <w:rsid w:val="004A610C"/>
    <w:rsid w:val="004E4520"/>
    <w:rsid w:val="004F478B"/>
    <w:rsid w:val="00503128"/>
    <w:rsid w:val="00562C7C"/>
    <w:rsid w:val="00572166"/>
    <w:rsid w:val="0058448A"/>
    <w:rsid w:val="00593CC3"/>
    <w:rsid w:val="0059634F"/>
    <w:rsid w:val="005A7A2D"/>
    <w:rsid w:val="005B4E0E"/>
    <w:rsid w:val="005B7EC5"/>
    <w:rsid w:val="005C0617"/>
    <w:rsid w:val="00601930"/>
    <w:rsid w:val="0060284D"/>
    <w:rsid w:val="0063208C"/>
    <w:rsid w:val="00632EA1"/>
    <w:rsid w:val="006330CD"/>
    <w:rsid w:val="006B0B30"/>
    <w:rsid w:val="006C076E"/>
    <w:rsid w:val="006F260C"/>
    <w:rsid w:val="007031FA"/>
    <w:rsid w:val="00711285"/>
    <w:rsid w:val="00753B80"/>
    <w:rsid w:val="00796F28"/>
    <w:rsid w:val="007C7256"/>
    <w:rsid w:val="007D0F32"/>
    <w:rsid w:val="007D53D6"/>
    <w:rsid w:val="00803A39"/>
    <w:rsid w:val="00804AF9"/>
    <w:rsid w:val="008135CB"/>
    <w:rsid w:val="0086731F"/>
    <w:rsid w:val="00874C74"/>
    <w:rsid w:val="00885A91"/>
    <w:rsid w:val="008943F2"/>
    <w:rsid w:val="008B7655"/>
    <w:rsid w:val="008C5861"/>
    <w:rsid w:val="009329AE"/>
    <w:rsid w:val="00943F03"/>
    <w:rsid w:val="00955D4A"/>
    <w:rsid w:val="00980C5D"/>
    <w:rsid w:val="009866E1"/>
    <w:rsid w:val="009916CE"/>
    <w:rsid w:val="00994D66"/>
    <w:rsid w:val="009B7F6E"/>
    <w:rsid w:val="009E0C0B"/>
    <w:rsid w:val="009E46FA"/>
    <w:rsid w:val="00A01031"/>
    <w:rsid w:val="00A70136"/>
    <w:rsid w:val="00A7195A"/>
    <w:rsid w:val="00AF54A8"/>
    <w:rsid w:val="00B02264"/>
    <w:rsid w:val="00B04A0B"/>
    <w:rsid w:val="00B059CF"/>
    <w:rsid w:val="00B22D86"/>
    <w:rsid w:val="00B26136"/>
    <w:rsid w:val="00B531BA"/>
    <w:rsid w:val="00B6191C"/>
    <w:rsid w:val="00B92081"/>
    <w:rsid w:val="00BC1609"/>
    <w:rsid w:val="00BC1A3F"/>
    <w:rsid w:val="00BD47BA"/>
    <w:rsid w:val="00BD5C0A"/>
    <w:rsid w:val="00BE62E3"/>
    <w:rsid w:val="00BF0DF5"/>
    <w:rsid w:val="00C06300"/>
    <w:rsid w:val="00C24D95"/>
    <w:rsid w:val="00C25A33"/>
    <w:rsid w:val="00C33767"/>
    <w:rsid w:val="00C365CB"/>
    <w:rsid w:val="00C375E1"/>
    <w:rsid w:val="00C418AF"/>
    <w:rsid w:val="00C47FD2"/>
    <w:rsid w:val="00C739E4"/>
    <w:rsid w:val="00CC1A2D"/>
    <w:rsid w:val="00CF620F"/>
    <w:rsid w:val="00D43A55"/>
    <w:rsid w:val="00D73C15"/>
    <w:rsid w:val="00DB37AE"/>
    <w:rsid w:val="00DB7301"/>
    <w:rsid w:val="00DC422B"/>
    <w:rsid w:val="00DE4D9B"/>
    <w:rsid w:val="00E01A23"/>
    <w:rsid w:val="00E22F57"/>
    <w:rsid w:val="00E43D6A"/>
    <w:rsid w:val="00E535DB"/>
    <w:rsid w:val="00E96B25"/>
    <w:rsid w:val="00EB3F0F"/>
    <w:rsid w:val="00F0662C"/>
    <w:rsid w:val="00F16B70"/>
    <w:rsid w:val="00F41F7B"/>
    <w:rsid w:val="00F831A1"/>
    <w:rsid w:val="00FB03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D059E"/>
  <w15:chartTrackingRefBased/>
  <w15:docId w15:val="{32A33DC4-792C-4319-ACB5-B730A11E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6300"/>
    <w:rPr>
      <w:color w:val="0563C1" w:themeColor="hyperlink"/>
      <w:u w:val="single"/>
    </w:rPr>
  </w:style>
  <w:style w:type="character" w:styleId="UnresolvedMention">
    <w:name w:val="Unresolved Mention"/>
    <w:basedOn w:val="DefaultParagraphFont"/>
    <w:uiPriority w:val="99"/>
    <w:semiHidden/>
    <w:unhideWhenUsed/>
    <w:rsid w:val="00C06300"/>
    <w:rPr>
      <w:color w:val="605E5C"/>
      <w:shd w:val="clear" w:color="auto" w:fill="E1DFDD"/>
    </w:rPr>
  </w:style>
  <w:style w:type="character" w:styleId="CommentReference">
    <w:name w:val="annotation reference"/>
    <w:basedOn w:val="DefaultParagraphFont"/>
    <w:uiPriority w:val="99"/>
    <w:semiHidden/>
    <w:unhideWhenUsed/>
    <w:rsid w:val="00360482"/>
    <w:rPr>
      <w:sz w:val="16"/>
      <w:szCs w:val="16"/>
    </w:rPr>
  </w:style>
  <w:style w:type="paragraph" w:styleId="CommentText">
    <w:name w:val="annotation text"/>
    <w:basedOn w:val="Normal"/>
    <w:link w:val="CommentTextChar"/>
    <w:uiPriority w:val="99"/>
    <w:semiHidden/>
    <w:unhideWhenUsed/>
    <w:rsid w:val="00360482"/>
    <w:pPr>
      <w:spacing w:line="240" w:lineRule="auto"/>
    </w:pPr>
    <w:rPr>
      <w:sz w:val="20"/>
      <w:szCs w:val="20"/>
    </w:rPr>
  </w:style>
  <w:style w:type="character" w:customStyle="1" w:styleId="CommentTextChar">
    <w:name w:val="Comment Text Char"/>
    <w:basedOn w:val="DefaultParagraphFont"/>
    <w:link w:val="CommentText"/>
    <w:uiPriority w:val="99"/>
    <w:semiHidden/>
    <w:rsid w:val="00360482"/>
    <w:rPr>
      <w:sz w:val="20"/>
      <w:szCs w:val="20"/>
    </w:rPr>
  </w:style>
  <w:style w:type="paragraph" w:styleId="CommentSubject">
    <w:name w:val="annotation subject"/>
    <w:basedOn w:val="CommentText"/>
    <w:next w:val="CommentText"/>
    <w:link w:val="CommentSubjectChar"/>
    <w:uiPriority w:val="99"/>
    <w:semiHidden/>
    <w:unhideWhenUsed/>
    <w:rsid w:val="00360482"/>
    <w:rPr>
      <w:b/>
      <w:bCs/>
    </w:rPr>
  </w:style>
  <w:style w:type="character" w:customStyle="1" w:styleId="CommentSubjectChar">
    <w:name w:val="Comment Subject Char"/>
    <w:basedOn w:val="CommentTextChar"/>
    <w:link w:val="CommentSubject"/>
    <w:uiPriority w:val="99"/>
    <w:semiHidden/>
    <w:rsid w:val="00360482"/>
    <w:rPr>
      <w:b/>
      <w:bCs/>
      <w:sz w:val="20"/>
      <w:szCs w:val="20"/>
    </w:rPr>
  </w:style>
  <w:style w:type="paragraph" w:styleId="FootnoteText">
    <w:name w:val="footnote text"/>
    <w:basedOn w:val="Normal"/>
    <w:link w:val="FootnoteTextChar"/>
    <w:uiPriority w:val="99"/>
    <w:semiHidden/>
    <w:unhideWhenUsed/>
    <w:rsid w:val="000F54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5484"/>
    <w:rPr>
      <w:sz w:val="20"/>
      <w:szCs w:val="20"/>
    </w:rPr>
  </w:style>
  <w:style w:type="character" w:styleId="FootnoteReference">
    <w:name w:val="footnote reference"/>
    <w:basedOn w:val="DefaultParagraphFont"/>
    <w:uiPriority w:val="99"/>
    <w:semiHidden/>
    <w:unhideWhenUsed/>
    <w:rsid w:val="000F5484"/>
    <w:rPr>
      <w:vertAlign w:val="superscript"/>
    </w:rPr>
  </w:style>
  <w:style w:type="character" w:styleId="Emphasis">
    <w:name w:val="Emphasis"/>
    <w:basedOn w:val="DefaultParagraphFont"/>
    <w:uiPriority w:val="20"/>
    <w:qFormat/>
    <w:rsid w:val="00BD5C0A"/>
    <w:rPr>
      <w:b/>
      <w:bCs/>
      <w:i w:val="0"/>
      <w:iCs w:val="0"/>
    </w:rPr>
  </w:style>
  <w:style w:type="character" w:customStyle="1" w:styleId="st1">
    <w:name w:val="st1"/>
    <w:basedOn w:val="DefaultParagraphFont"/>
    <w:rsid w:val="00BD5C0A"/>
  </w:style>
  <w:style w:type="paragraph" w:styleId="Revision">
    <w:name w:val="Revision"/>
    <w:hidden/>
    <w:uiPriority w:val="99"/>
    <w:semiHidden/>
    <w:rsid w:val="000314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5078">
      <w:bodyDiv w:val="1"/>
      <w:marLeft w:val="0"/>
      <w:marRight w:val="0"/>
      <w:marTop w:val="0"/>
      <w:marBottom w:val="0"/>
      <w:divBdr>
        <w:top w:val="none" w:sz="0" w:space="0" w:color="auto"/>
        <w:left w:val="none" w:sz="0" w:space="0" w:color="auto"/>
        <w:bottom w:val="none" w:sz="0" w:space="0" w:color="auto"/>
        <w:right w:val="none" w:sz="0" w:space="0" w:color="auto"/>
      </w:divBdr>
    </w:div>
    <w:div w:id="588344297">
      <w:bodyDiv w:val="1"/>
      <w:marLeft w:val="0"/>
      <w:marRight w:val="0"/>
      <w:marTop w:val="0"/>
      <w:marBottom w:val="0"/>
      <w:divBdr>
        <w:top w:val="none" w:sz="0" w:space="0" w:color="auto"/>
        <w:left w:val="none" w:sz="0" w:space="0" w:color="auto"/>
        <w:bottom w:val="none" w:sz="0" w:space="0" w:color="auto"/>
        <w:right w:val="none" w:sz="0" w:space="0" w:color="auto"/>
      </w:divBdr>
    </w:div>
    <w:div w:id="1347249024">
      <w:bodyDiv w:val="1"/>
      <w:marLeft w:val="0"/>
      <w:marRight w:val="0"/>
      <w:marTop w:val="0"/>
      <w:marBottom w:val="0"/>
      <w:divBdr>
        <w:top w:val="none" w:sz="0" w:space="0" w:color="auto"/>
        <w:left w:val="none" w:sz="0" w:space="0" w:color="auto"/>
        <w:bottom w:val="none" w:sz="0" w:space="0" w:color="auto"/>
        <w:right w:val="none" w:sz="0" w:space="0" w:color="auto"/>
      </w:divBdr>
    </w:div>
    <w:div w:id="1361009046">
      <w:bodyDiv w:val="1"/>
      <w:marLeft w:val="0"/>
      <w:marRight w:val="0"/>
      <w:marTop w:val="0"/>
      <w:marBottom w:val="0"/>
      <w:divBdr>
        <w:top w:val="none" w:sz="0" w:space="0" w:color="auto"/>
        <w:left w:val="none" w:sz="0" w:space="0" w:color="auto"/>
        <w:bottom w:val="none" w:sz="0" w:space="0" w:color="auto"/>
        <w:right w:val="none" w:sz="0" w:space="0" w:color="auto"/>
      </w:divBdr>
    </w:div>
    <w:div w:id="1666282376">
      <w:bodyDiv w:val="1"/>
      <w:marLeft w:val="0"/>
      <w:marRight w:val="0"/>
      <w:marTop w:val="0"/>
      <w:marBottom w:val="0"/>
      <w:divBdr>
        <w:top w:val="none" w:sz="0" w:space="0" w:color="auto"/>
        <w:left w:val="none" w:sz="0" w:space="0" w:color="auto"/>
        <w:bottom w:val="none" w:sz="0" w:space="0" w:color="auto"/>
        <w:right w:val="none" w:sz="0" w:space="0" w:color="auto"/>
      </w:divBdr>
    </w:div>
    <w:div w:id="1736858459">
      <w:bodyDiv w:val="1"/>
      <w:marLeft w:val="0"/>
      <w:marRight w:val="0"/>
      <w:marTop w:val="0"/>
      <w:marBottom w:val="0"/>
      <w:divBdr>
        <w:top w:val="none" w:sz="0" w:space="0" w:color="auto"/>
        <w:left w:val="none" w:sz="0" w:space="0" w:color="auto"/>
        <w:bottom w:val="none" w:sz="0" w:space="0" w:color="auto"/>
        <w:right w:val="none" w:sz="0" w:space="0" w:color="auto"/>
      </w:divBdr>
    </w:div>
    <w:div w:id="194858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naMaria.Kokla@mfa.ee" TargetMode="External"/><Relationship Id="rId3" Type="http://schemas.openxmlformats.org/officeDocument/2006/relationships/settings" Target="settings.xml"/><Relationship Id="rId7" Type="http://schemas.openxmlformats.org/officeDocument/2006/relationships/hyperlink" Target="mailto:kairi.pirk-vatunen@mfa.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036437" TargetMode="External"/><Relationship Id="rId2" Type="http://schemas.openxmlformats.org/officeDocument/2006/relationships/hyperlink" Target="https://eur-lex.europa.eu/legal-content/ET/TXT/?uri=celex%3A32018R1806" TargetMode="External"/><Relationship Id="rId1" Type="http://schemas.openxmlformats.org/officeDocument/2006/relationships/hyperlink" Target="https://eur-lex.europa.eu/legal-content/ET/ALL/?uri=CELEX:32025D01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55F28-445D-4DA6-8BBA-932AA3717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1066</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Maria Kokla</dc:creator>
  <cp:keywords/>
  <dc:description/>
  <cp:lastModifiedBy>Hanna Maria Kokla</cp:lastModifiedBy>
  <cp:revision>3</cp:revision>
  <cp:lastPrinted>2025-03-25T09:43:00Z</cp:lastPrinted>
  <dcterms:created xsi:type="dcterms:W3CDTF">2025-03-27T18:02:00Z</dcterms:created>
  <dcterms:modified xsi:type="dcterms:W3CDTF">2025-03-28T07:48:00Z</dcterms:modified>
</cp:coreProperties>
</file>